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087" w:rsidRPr="004D2087" w:rsidRDefault="004D2087" w:rsidP="004D2087">
      <w:pPr>
        <w:shd w:val="clear" w:color="auto" w:fill="FFFFFF"/>
        <w:spacing w:after="286" w:line="240" w:lineRule="auto"/>
        <w:jc w:val="center"/>
        <w:outlineLvl w:val="0"/>
        <w:rPr>
          <w:rFonts w:ascii="Arial" w:eastAsia="Times New Roman" w:hAnsi="Arial" w:cs="Arial"/>
          <w:b/>
          <w:bCs/>
          <w:color w:val="212529"/>
          <w:spacing w:val="-3"/>
          <w:kern w:val="36"/>
          <w:sz w:val="32"/>
          <w:szCs w:val="32"/>
          <w:lang w:eastAsia="uk-UA"/>
        </w:rPr>
      </w:pPr>
      <w:r w:rsidRPr="004D2087">
        <w:rPr>
          <w:rFonts w:ascii="Arial" w:eastAsia="Times New Roman" w:hAnsi="Arial" w:cs="Arial"/>
          <w:b/>
          <w:bCs/>
          <w:color w:val="212529"/>
          <w:spacing w:val="-3"/>
          <w:kern w:val="36"/>
          <w:sz w:val="32"/>
          <w:szCs w:val="32"/>
          <w:lang w:eastAsia="uk-UA"/>
        </w:rPr>
        <w:t>Письмо Минобрнауки РФ от 31.08.2010 N 06-364 О применении законодательства по опеке и попечительству в отношении несовершеннолетних</w:t>
      </w:r>
    </w:p>
    <w:p w:rsidR="004D2087" w:rsidRPr="004D2087" w:rsidRDefault="004D2087" w:rsidP="004D2087">
      <w:pPr>
        <w:shd w:val="clear" w:color="auto" w:fill="FFFFFF"/>
        <w:spacing w:after="95" w:line="240" w:lineRule="auto"/>
        <w:jc w:val="center"/>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МИНИСТЕРСТВО ОБРАЗОВАНИЯ И НАУКИ РОССИЙСКОЙ ФЕДЕРАЦИИ</w:t>
      </w:r>
    </w:p>
    <w:p w:rsidR="004D2087" w:rsidRPr="004D2087" w:rsidRDefault="004D2087" w:rsidP="004D2087">
      <w:pPr>
        <w:shd w:val="clear" w:color="auto" w:fill="FFFFFF"/>
        <w:spacing w:after="95" w:line="240" w:lineRule="auto"/>
        <w:jc w:val="center"/>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ПИСЬМО</w:t>
      </w:r>
    </w:p>
    <w:p w:rsidR="004D2087" w:rsidRPr="004D2087" w:rsidRDefault="004D2087" w:rsidP="004D2087">
      <w:pPr>
        <w:shd w:val="clear" w:color="auto" w:fill="FFFFFF"/>
        <w:spacing w:after="95" w:line="240" w:lineRule="auto"/>
        <w:jc w:val="center"/>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от 31 августа 2010 г. N 06-364</w:t>
      </w:r>
    </w:p>
    <w:p w:rsidR="004D2087" w:rsidRPr="004D2087" w:rsidRDefault="004D2087" w:rsidP="004D2087">
      <w:pPr>
        <w:shd w:val="clear" w:color="auto" w:fill="FFFFFF"/>
        <w:spacing w:after="95" w:line="240" w:lineRule="auto"/>
        <w:jc w:val="center"/>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О ПРИМЕНЕНИИ ЗАКОНОДАТЕЛЬСТВА</w:t>
      </w:r>
    </w:p>
    <w:p w:rsidR="004D2087" w:rsidRPr="004D2087" w:rsidRDefault="004D2087" w:rsidP="004D2087">
      <w:pPr>
        <w:shd w:val="clear" w:color="auto" w:fill="FFFFFF"/>
        <w:spacing w:after="95" w:line="240" w:lineRule="auto"/>
        <w:jc w:val="center"/>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ПО ОПЕКЕ И ПОПЕЧИТЕЛЬСТВУ В ОТНОШЕНИИ НЕСОВЕРШЕННОЛЕТНИХ</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связи с поступающими вопросами по применению Федерального закона от 24 апреля 2008 г. N 48-ФЗ "Об опеке и попечительстве" (далее - Федеральный закон N 48-ФЗ), а также Постановления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 (далее - Постановление Правительства Российской Федерации N 423) Минобрнауки России направляет методические рекомендации по применению законодательства по опеке и попечительству в отношении несовершеннолетних.</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1. Передача полномочий по опеке и попечительству органам местного самоуправления</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Возможность наделения органов местного самоуправления отдельными государственно-властными полномочиями предусмотрена статьей 132 Конституции Российской Федерации, Федеральным законом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N 184-ФЗ) и Федеральным законом от 6 октября 2003 г. N 131-ФЗ "Об общих принципах организации местного самоуправления в Российской Федерации" (далее - Федеральный закон N 131-ФЗ).</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 пунктом 6 статьи 26.3 Федерального закона N 184-ФЗ органы местного самоуправления могут наделяться законами субъекта Российской Федерации отдельными государственными полномочиями субъекта Российской Федерации по решению вопросов опеки и попечительства в отношении несовершеннолетних граждан с передачей органам местного самоуправления необходимых материальных и финансовых ресурсов.</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 частью 2 статьи 19 Федерального закона N 131-ФЗ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При этом частью 6 указанной статьи установлен закрытый перечень положений, которые должны быть отражены в законодательстве Российской Федерации и субъектов Российской Федерации при осуществлении передачи государственных полномочий, к которым в том числе относятся виды муниципальных образований, органам местного самоуправления которых могут быть переданы соответствующие полномочия, а также объем указанных полномочий.</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 частью 1 статьи 6 Федерального закона N 48-ФЗ &lt;*&gt; органы местного самоуправления муниципальных образований (в том числе органы местного самоуправления поселений), на территориях которых отсутствуют органы по опеке и попечительству, образованные в соответствии с настоящим Федеральным законом, законом субъекта Российской Федерации могут наделяться полномочиями по опеке и попечительству.</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&lt;*&gt; В редакции Федерального закона от 18 июля 2009 г. N 178-ФЗ "О внесении изменений в статью 6 Федерального закона "Об опеке и попечительстве".</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Таким образом, Федеральным законом N 48-ФЗ устанавливается, что:</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1) полномочия по опеке и попечительству могут передаваться органам местного самоуправления всех видов муниципальных образований, на территориях которых отсутствуют органы по опеке и попечительству, образованные в соответствии с Федеральным законом N 48-ФЗ, то есть соответствующие органы исполнительной власти субъектов Российской Федерации;</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2) порядок передачи полномочий по опеке и попечительству должен устанавливаться законом субъекта Российской Федерации;</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3) полномочия по опеке и попечительству передаются в полном объеме.</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Исходя из вышеизложенного следует, что Федеральным законом N 48-ФЗ установлен объем передаваемых органам местного самоуправления полномочий, к которым относятся все без исключения полномочия по опеке и попечительству &lt;*&gt;.</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&lt;*&gt; Полномочия органов опеки и попечительства перечислены в статье 8 Федерального закона N 48-ФЗ.</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Возможность разделения указанных полномочий между исполнительными органами субъектов Российской Федерации и органами местного самоуправления Федеральным законом N 48-ФЗ не предусмотрена.</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акте, регламентирующем деятельность органа опеки и попечительства, обязательно должно быть указано наличие у него статуса органа опеки и попечительства (часть 2 статьи 6 Федерального закона N 48-ФЗ).</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 Постановлением Правительства Российской Федерации от 25 июня 2009 г. N 535 "О внесении изменений в Положение о Федеральной службе по надзору в сфере образования и науки" на Федеральную службу по надзору в сфере образования и науки возложены:</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контроль за деятельностью органов опеки и попечительства в отношении несовершеннолетних граждан;</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контроль за расходованием субвенций из федерального бюджета бюджетам субъектов Российской Федерации на выплату единовременных пособий при всех формах устройства детей, лишенных родительского попечения, в семью в части, касающейся назначения и выплаты единовременного пособия при передаче ребенка на воспитание в семью.</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то же время в соответствии с частью 1 статьи 21 Федерального закона N 131-ФЗ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Кроме того, в соответствии с частью 6 статьи 19 Федерального закона N 131-ФЗ при передаче полномочий органам местного самоуправления в законодательстве субъекта Российской Федерации должны быть урегулированы:</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порядок отчетности органов местного самоуправления об осуществлении переданных им отдельных государственных полномочий;</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Таким образом, несмотря на полномочия по контролю, возложенные на Федеральную службу по надзору в сфере образования и науки, в случае передачи полномочий по опеке и попечительству органам местного самоуправления исполнительным органам государственной власти субъектов Российской Федерации необходимо обеспечить надлежащий контроль за исполнением указанных полномочий. Также исполнительным органам государственной власти субъектов Российской Федерации необходимо обеспечить координацию деятельности органов местного самоуправления при осуществлении переданных полномочий.</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2. Обеспечение органами опеки и попечительства своевременного выявления лиц, нуждающихся в установлении над ними опеки или попечительства</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lastRenderedPageBreak/>
        <w:t>Решение вопросов организации и осуществления деятельности по опеке и попечительству возложено на органы государственной власти субъекта Российской Федерации и является полномочием по предметам совместного ведения Российской Федерации и субъектов Российской Федерации (подпункт 24.2 пункта 2 статьи 26.3 Федерального закона N 184-ФЗ).</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Органы государственной власти субъекта Российской Федерации имеют право принимать законы, иные нормативные правовые акты, в том числе региональные программы субъектов Российской Федерации, по данным вопросам вне зависимости от наличия в федеральных законах положений, устанавливающих указанное право.</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Полномочие органов опеки и попечительства по обеспечению своевременного выявления лиц, нуждающихся в установлении над ними опеки или попечительства, предполагает в случаях получения сведений о смерти родителей, лишении их родительских прав, ограничении их в родительских правах, признании родителей недееспособными, болезни родителей, длительном отсутствии родителей, уклонении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обязанность проведения обследования условий жизни ребенка с целью установления факта отсутствия попечения его родителей или его родственников и обеспечения защиты прав и интересов ребенка до решения вопроса о его устройстве.</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Новеллой законодательства в рассматриваемой сфере является то, что к числу детей, оставшихся без попечения родителей, защиту прав и интересов которых должны осуществлять органы опеки и попечительства, теперь в соответствии с Семейным кодексом Российской Федерации (далее - СК РФ) &lt;*&gt; отнесены дети, родители которых своими действиями или бездействием создают условия, представляющие угрозу жизни или здоровью детей либо препятствующие их нормальному воспитанию и развитию.</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&lt;*&gt; Пункт 1 статьи 121 СК РФ.</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связи с этим специалисты органов опеки и попечительства должны проводить обследование условий жизни и воспитания, в том числе, детей, находящихся в подобных семьях, вести учет детей указанной категории и составлять план мероприятий по защите их прав, с тем, чтобы по возможности не допустить их изъятия из семьи.</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При этом необходимо учитывать, что решение, которое выносится органом опеки и попечительства по итогам проведенного обследования, и сам акт обследования условий жизни и воспитания ребенка могут быть обжалованы в судебном порядке.</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Учет указанной категории детей целесообразно вести в отдельном журнале, где должны быть зафиксированы все этапы работы с такими детьми и их семьями (приложение 1).</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3. Осуществление отдельных полномочий органов опеки и попечительства в отношении несовершеннолетних граждан организациями</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 частью 4 статьи 6 Федерального закона N 48-ФЗ на образовательные организации, медицинские организации, организации, оказывающими социальные услуги, или иные организации, в том числе для детей-сирот и детей, оставшихся без попечения родителей, органами опеки и попечительства могут возлагаться полномочия по выявлению несовершеннолетних,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Постановлением Правительства Российской Федерации N 423 утверждены Правила осуществления отдельных полномочий органов опеки и попечительства в отношении несовершеннолетних граждан соответствующими организациями.</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 указанными Правилами порядок контроля за деятельностью организаций по осуществлению полномочий устанавливается органом опеки и попечительства, то есть этот порядок утверждается актом органа опеки и попечительства.</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Полномочия могут осуществляться организациями на возмездной или безвозмездной основе на основании договора с органом опеки и попечительства. Для осуществления указанных полномочий руководитель организации подает в орган опеки и попечительства соответствующие документы.</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При этом необходимо отметить, что основной целью возложения полномочий является обеспечение возможности привлечения квалифицированных в требуемой области специалистов. Указанная возможность становится актуальной и в случаях отсутствия или недостаточного наличия у органов опеки и попечительства необходимых организационных, технических и иных возможностей по осуществлению такой работы.</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Реализация данной нормы на практике позволит постепенно реорганизовать учреждения для детей-сирот и детей, оставшихся без попечения родителей, любой ведомственной принадлежности и организационно-правовой формы в учреждения по профилактике социального сиротства и семейного устройства детей.</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Порядок отбора органом опеки и попечительства организаций для осуществления полномочий, предусмотренных пунктом 2 указанных Правил, утвержден Приказом Минобрнауки России от 14 сентября 2009 г. N 334 (зарегистрирован Минюстом России 16 декабря 2009 г., регистрационный N 15610). По результатам рассмотрения заявления и прилагаемых к нему документов орган опеки и попечительства может принимать решение о передаче полномочий организации либо об отказе в передаче полномочий с указанием причин. При этом орган опеки и попечительства вправе будет возложить на организацию оба или одно из полномочий, предусмотренных Федеральным законом N 48-ФЗ.</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4. Организация подбора, учета и подготовки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 пунктом 10 части 1 статьи 8 Федерального закона N 48-ФЗ полномочие по подбору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таких как приемная семья, патронатная семья (далее - граждане, выразившие желание стать опекунами или попечителями), которое включает в себя обязательность проведения обследования условий их жизни, возложено на орган опеки и попечительства.</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Постановлением Правительства Российской Федерации N 423 утверждены Правила подбора, учета и подготовки граждан, выразивших желание стать опекунами.</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Данными Правилами впервые введен единый общефедеральный перечень документов, которые должен представить в орган опеки и попечительства гражданин, выразивший желание стать опекуном или попечителем.</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Перечень документов, предусмотренный пунктом 4 указанных Правил, является обязательным для граждан, выразивших желание стать опекуном или попечителем несовершеннолетнего. При отсутствии одного из указанных документов установить опеку или попечительство невозможно. Предоставление указанных документов обусловлено необходимостью всестороннего соблюдения прав и законных интересов ребенка.</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Подпунктом "з" пункта 4 Правил предусматривается представление гражданами в орган опеки и попечительства справок о соответствии жилых помещений санитарным и техническим правилам и нормам, которые выдаются соответствующими уполномоченными органами по запросу органа опеки и попечительства на безвозмездной основе.</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Порядок, сроки выдачи и форма указанных справок федеральным законодательством не установлены. В связи с этим необходимо учитывать следующее.</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 подпунктами 24.2, 61 пункта 2 статьи 26.3 Федерального закона N 184-ФЗ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организации и осуществления деятельности по опеке и попечительству и осуществления государственного контроля за использованием и сохранностью жилищного фонда, независимо от его формы собственности, а также за соответствием жилых помещений установленным требованиям законодательства.</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lastRenderedPageBreak/>
        <w:t>По указанным вопросам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(пункт 3.1 статьи 26.3 Федерального закона N 184-ФЗ).</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Законами субъекта Российской Федерации в порядке, определенном федеральным законом,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указанных вопросов (пункт 6 статьи 26.3 Федерального закона N 184-ФЗ).</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со статьей 13 Жилищного кодекса Российской Федерации (далее - ЖК РФ) к полномочиям органов государственной власти субъекта Российской Федерации в области жилищных отношений относится осуществление контроля за соответствием жилых помещений установленным санитарным и техническим правилам и нормам. На основании статьи 14 ЖК РФ соответствующими полномочиями в области жилищных отношений наделены также органы местного самоуправления.</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С учетом изложенного вопросы, связанные с выдачей справок о соответствии жилых помещений санитарным и техническим правилам и нормам, должны быть урегулированы органами государственной власти субъектов Российской Федерации и органами местного самоуправления в соответствии с полномочиями, предоставленными указанным органам Федеральным законом N 184-ФЗ и ЖК РФ.</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Соответствующие разъяснения по данному вопросу содержатся также в письмах Минобрнауки России от 1 февраля 2010 г. N АФ-20/06 и Роспотребнадзора от 29 сентября 2009 г., N 01/14387-9-32.</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Правилами подбора, учета и подготовки граждан, выразивших желание стать опекунами или попечителями, не предусмотрена возможность требовать медицинское заключение у членов семьи такого гражданина. Однако в случаях, когда у специалиста, проводящего обследование условий жизни гражданина, выразившего желание стать опекуном или попечителем, возникают сомнения в возможности и безопасности пребывания ребенка в семье, об этом необходимо сделать соответствующую запись в акте обследования условий жизни гражданина, выразившего желание стать опекуном или попечителем.</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На основании указанного акта и всех представленных документов органом опеки и попечительства принимается мотивированное решение о назначении опекуна или попечителя (о возможности гражданина быть опекуном или попечителем) либо решение об отказе в назначении опекуна или попечителя (о невозможности гражданина быть опекуном или попечителем).</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Решение органа опеки и попечительства о назначении опекуна или попечителя либо об отказе в назначении опекуна или попечителя оформляется в форме акта, предусмотренного соответствующими нормативными правовыми актами органа опеки и попечительства. Это могут быть постановление, приказ или распоряжение (приложение 2).</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При этом акт органа опеки и попечительства должен содержать указание:</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о назначении опекуна или попечителя, исполняющего свои обязанности безвозмездно;</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о назначении опекуна или попечителя, исполняющего свои обязанности возмездно, и о заключении соответствующего договора (оговариваются вид договора - о приемной семье, патронатной семье, выплате вознаграждения за счет средств бюджета субъекта Российской Федерации или средств третьих лиц, и сроки его заключения);</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об отказе в назначении опекуна или попечителя с указанием причин отказа.</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случае, когда ребенок передается под опеку или попечительство гражданину, постоянно проживающему в другом муниципальном образовании или субъекте Российской Федерации, и непосредственно после установления опеки или попечительства подопечный переезжает в место жительства опекуна или попечителя, выносить акт о возмездном исполнении гражданином обязанностей по опеке или попечительству нецелесообразно, поскольку заключать соответствующий договор будет уже орган опеки и попечительства по новому месту жительства опекуна или попечителя вместе с подопечным.</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После переезда и получения личного дела ребенка орган опеки и попечительства по месту жительства опекуна или попечителя и подопечного вправе принять решение о возмездном исполнении опекуном или попечителем своих обязанностей. Об этом необходимо вынести новый акт органа опеки и попечительства, на основании которого и будет заключаться соответствующий договор.</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Следует отметить, что акт об отказе в назначении опекуна или попечителя и заключение о невозможности гражданина быть опекуном или попечителем обжалуются только в судебном порядке.</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Правилами подбора, учета и подготовки граждан, выразивших желание стать опекунами или попечителями, установлена процедура учета органами опеки и попечительства таких граждан.</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Сведения о гражданах, выразивших желание стать опекунами или попечителями, рекомендуется вносить в журнал учета граждан, обратившихся в орган опеки и попечительства с просьбой дать заключение о возможности быть опекуном или попечителем несовершеннолетнего гражданина или назначить опекуном или попечителем несовершеннолетнего гражданина (приложение 3), проживающих на территории данного муниципального образования. В журнал также целесообразно заносить сведения о результатах рассмотрения обращения гражданина и о решении, принятом органом опеки и попечительства по заявлению гражданина.</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 Правилами подбора, учета и подготовки граждан, выразивших желание стать опекунами или попечителями, подбор, учет и подготовка граждан, выразивших желание стать опекунами или попечителями, осуществляется органами опеки и попечительства по месту жительства гражданина. При этом, как правило, гражданин состоит на регистрационном учете по месту своего жительства. В случае если гражданин зарегистрирован в одном месте жительства, а проживает в другом месте жительства, вопрос о том, в каком месте его жительства проводить обследование условий его жизни, должен решаться органом опеки и попечительства с учетом следующего.</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 Конституцией Российской Федерации и международными актами о правах человека каждый гражданин Российской Федерации имеет право на свободу передвижения, выбор места пребывания и жительства в пределах Российской Федерации.</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 пунктом 1 статьи 20 Гражданского кодекса Российской Федерации (далее - ГК РФ) местом жительства гражданина признается место, где гражданин постоянно или преимущественно проживает.</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Понятие места жительства конкретизировано в Законе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(далее - Закон N 5242-1). Согласно статье 2 Закона N 5242-1 местом жительства гражданина является жилой дом, квартира, служебное жилое помещение, специализированные дома (общежитие, гостиница-приют, дом маневренного фонда, специальный дом для одиноких престарелых, дом-интернат для инвалидов, ветеранов и другие), а также иное жилое помещение, в котором гражданин постоянно или преимущественно проживает в качестве собственника, по договору найма (поднайма), договору аренды либо на иных основаниях, предусмотренных законодательством Российской Федерации.</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Место, где гражданин проживает временно (гостиница, санаторий, дом отдыха, пансионат, кемпинг, больница, туристская база, иное подобное учреждение, а также жилое помещение, не являющееся местом жительства гражданина), является местом его пребывания.</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целях обеспечения необходимых условий для реализации гражданином Российской Федерации его прав и свобод, а также исполнения им обязанностей перед другими гражданами Законом N 5242-1 введен регистрационный учет граждан Российской Федерации по месту пребывания и по месту жительства в пределах Российской Федерации.</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При этом Верховный Суд Российской Федерации в своем определении от 16 апреля 2002 г. N КАС02-176 отметил, что регистрация не входит в понятие "место жительства", а является одним из доказательств, отражающих факт нахождения гражданина по месту пребывания или жительства. Следует также учитывать, что Постановлением Конституционного Суда Российской Федерации от 2 февраля 1998 г. N 4-П пункт 10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 Постановлением Правительства Российской Федерации от 17 июля 1995 г. N 713, устанавливавший, что регистрация граждан по месту пребывания в жилых помещениях, не являющихся их местом жительства, осуществляется на срок до 6 месяцев, признан не соответствующим Конституции Российской Федерации.</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 xml:space="preserve">Кроме того, Конституционный Суд Российской Федерации отметил, что установление срока, по истечении которого гражданин обязан покинуть место пребывания, является вмешательством органов исполнительной власти и других органов регистрационного учета в гражданские, жилищные и иные правоотношения, складывающиеся на основе согласия сторон, и ограничивает конституционное право </w:t>
      </w:r>
      <w:r w:rsidRPr="004D2087">
        <w:rPr>
          <w:rFonts w:ascii="Times New Roman" w:eastAsia="Times New Roman" w:hAnsi="Times New Roman" w:cs="Times New Roman"/>
          <w:color w:val="333333"/>
          <w:sz w:val="16"/>
          <w:szCs w:val="16"/>
          <w:lang w:eastAsia="uk-UA"/>
        </w:rPr>
        <w:lastRenderedPageBreak/>
        <w:t>граждан на свободу выбора места пребывания и жительства. Срок нахождения в том или ином месте временного пребывания должен определяться самим гражданином.</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связи с вышеизложенным в случае приобретения жилого помещения в кредит и, как следствие, невозможности зарегистрироваться по месту проживания, проживания гражданина на законных основаниях на жилой площади, где он не зарегистрирован, и других подобных случаях в качестве места жительства гражданина органом опеки или попечительства может рассматриваться иное жилое помещение (нежели то, в котором он зарегистрирован) при наличии документа, являющегося основанием для проживания гражданина в указанном жилом помещении (свидетельства о праве собственности, договора найма (поднайма), согласия на проживание лица, предоставляющего гражданину жилое помещение, свидетельства о праве на наследство жилого помещения, решения суда о признании права пользования жилым помещением, заявления лица, предоставившего гражданину жилое помещение, либо иного документа или его надлежаще заверенной копией).</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Пунктом 10 части 1 статьи 8 Федерального закона N 48-ФЗ закреплена обязанность органа опеки и попечительства осуществлять подготовку граждан, выразивших желание стать опекунами или попечителями. Эта обязанность конкретизирована в Правилах подбора, учета и подготовки граждан, выразивших желание стать опекунами или попечителями, утвержденных Постановлением Правительства Российской Федерации N 423.</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 пунктом 14 Правил подбора, учета и подготовки граждан, выразивших желание стать опекунами или попечителями, утвержденных Постановлением Правительства Российской Федерации N 423, орган опеки и попечительства обязан организовать обучающие семинары, тренинговые занятия по вопросам педагогики и психологии, основам медицинских знаний для граждан, выразивших желание стать опекунами или попечителями, и желающих пройти подготовку и психологическое обследование. Подготовку могут проводить не только работники органов опеки и попечительства, но и привлеченные специалисты (педагоги, психологи, юристы и т.д.).</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Следует отметить, что прохождение подготовки на сегодняшний день не является обязательным для гражданина, выразившего желание стать опекуном или попечителем. Подпунктом "ж" пункта 4 указанных Правил установлено, что документ о прохождении подготовки представляется при его наличии. Таким образом, подготовка осуществляется только на добровольной основе.</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При этом любой гражданин, выразивший желание стать опекуном или попечителем (вне зависимости от того, является он родственником ребенка или посторонним гражданином), вправе пройти подготовку и получить необходимые юридические, психологические и иные знания и навыки.</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Полномочия по подготовке граждан, выразивших желание стать опекунами или попечителями, целесообразно передавать соответствующим организациям в порядке, установленном Постановлением Правительства Российской Федерации N 423 и Приказом Минобрнауки России от 14 сентября 2009 г. N 334. В частности, к такой работе могут привлекаться уже действующие на территории муниципального образования и субъекта Российской Федерации образовательные организации, медицинские организации, организации, оказывающие социальные услуги, иные организации, в том числе организации для детей-сирот и детей, оставшихся без попечения родителей. В этом случае орган опеки и попечительства будет выступать организатором процесса подготовки с учетом возможностей и потребностей субъекта Российской Федерации.</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5. Предварительная опека и попечительство</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со статьей 12 Федерального закона N 48-ФЗ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предварительной опеке или попечительстве), в том числе при отобрании ребенка у родителей или лиц, их заменяющих, на основании статьи 77 СК РФ и нецелесообразности помещения ребенка в организацию для детей-сирот и детей, оставшихся без попечения родителей.</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Для оформления предварительной опеки установлены следующие требования:</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1) гражданин, выразивший желание взять ребенка под предварительную опеку или попечительство, должен:</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быть совершеннолетним дееспособным лицом;</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предъявить документ, удостоверяющий его личность (паспорт, военный билет);</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2) орган опеки и попечительства должен обследовать условия жизни гражданина и составить акт обследования с заключением о возможности (невозможности) гражданина осуществлять предварительную опеку или попечительство над несовершеннолетним.</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 частью 3 статьи 12 Федерального закона N 48-ФЗ с предложением об установлении предварительной опеки или попечительства орган опеки и попечительства должен обращаться, прежде всего, к гражданам, которые имеют заключение о возможности быть опекуном или попечителем и состоят на учете в органе опеки и попечительства.</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Кроме того, при оформлении предварительной опеки или попечительства приоритет должен отдаваться родственникам детей, друзьям семьи (родителей) ребенка. Бабушки и дедушки, родители,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 (часть 5 статьи 10 Федерального закона N 48-ФЗ).</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На близких родственников лица, нуждающегося в установлении опеки или попечительства, распространяются требования, предъявляемые к личности опекуна или попечителя, предусмотренные статьей 35 ГК РФ и статьей 146 СК РФ.</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Установленные федеральным законодательством нормы, связанные с порядком определения лиц, имеющих право быть опекунами или попечителями, являются обязательными для всех граждан, подавших заявления с просьбой о назначении их опекунами или попечителями.</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Предварительная опека или попечительство устанавливаются на срок до одного месяца и только при наличии исключительных обстоятельств указанный срок может быть увеличен до двух месяцев.</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со статьей 12 Федерального закона N 48-ФЗ предварительная опека или попечительство является особой формой семейного устройства временного характера в случае, когда в интересах ребенка необходимо безотлагательное назначение опекуна. В связи с этим помещение ребенка под предварительную опеку или попечительство не является основанием для прекращения учета сведений о ребенке, как оставшемся без попечения родителей.</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Учет сведений о ребенке в государственном банке данных о детях, оставшихся без попечения родителей, прекращается только в случае, если ребенок помещается под опеку или попечительство, в том числе в приемную или патронатную семью, или усыновляется в установленном порядке.</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6. Заключение договора об осуществлении опеки или попечительства в отношении несовершеннолетнего подопечного</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 частью 1 статьи 14 Федерального закона N 48-ФЗ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Одновременно в части 2 данной статьи имеется указание на то, что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Таким образом, заключение договоров производится только в случае установления опеки на возмездной основе.</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Необходимо отметить, что Федеральный закон N 48-ФЗ вступил в силу с 1 сентября 2008 г. и применяется к правоотношениям, возникшим после дня вступления его в силу.</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 сохраняют свою силу.</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Переоформлять указанные договоры необходимо только по желанию приемных родителей или патронатных воспитателей.</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Постановлением Правительства Российской Федерации N 423 утверждены Правила заключения договора об осуществлении опеки или попечительства в отношении несовершеннолетнего подопечного.</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 указанным документом основанием для заключения договора являются заявление гражданина с просьбой о назначении его опекуном или попечителем, исполняющим свои обязанности возмездно, и акт органа опеки и попечительства, которым назначен опекун или попечитель, исполняющий свои обязанности возмездно. Договор заключается в течение 10 дней со дня принятия указанного акта.</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lastRenderedPageBreak/>
        <w:t>Иной последовательности в действиях органа опеки и попечительства законодательством не установлено. При этом указанные положения относятся ко всем договорам, включая договоры о приемной семье и патронатной семье.</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Следует отметить, что в законодательстве отсутствуют ограничения на заключение договора о возмездном осуществлении опеки или попечительства для родственников несовершеннолетнего.</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Опекуны или попечители несовершеннолетних, уже оформившие опеку или попечительство на безвозмездной основе, также вправе подать заявление с просьбой о назначении их опекунами или попечителями, исполняющими свои обязанности возмездно. Органы опеки и попечительства должны принимать решение по таким обращениям в каждом случае, исходя из интересов подопечного ребенка.</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случае принятия положительного решения орган опеки и попечительства издает акт о назначении опекуна или попечителя, исполняющего свои обязанности возмездно, с последующим заключением соответствующего договора.</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случае изменения места жительства опекуна или попечителя и подопечного и издания органом опеки и попечительства по новому месту жительства акта о назначении опекуна или попечителя, исполняющего свои обязанности возмездно, акт органа опеки и попечительства о назначении опекуна или попечителя, изданный по старому месту жительства, утрачивает силу. Органу опеки и попечительства, издавшему новый акт о назначении опекуна или попечителя, исполняющего свои обязанности возмездно, целесообразно уведомить орган опеки и попечительства по старому месту жительства опекуна или попечителя с подопечным об издании нового акта.</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Особое внимание необходимо обратить на ситуацию, когда вознаграждение опекуну или попечителю выплачивается за счет доходов от имущества подопечного &lt;*&gt;. Данная норма направлена преимущественно на то, чтобы облегчить подбор опекунов или попечителей для совершеннолетних недееспособных или ограниченно дееспособных граждан, для которых действующим законодательством не предусмотрено возможностей осуществления иных выплат. В отношении же несовершеннолетних подопечных законодательством предусмотрен ряд материальных стимулов для принимающих семей:</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&lt;*&gt; Статья 16 Федерального закона N 48-ФЗ.</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во-первых, возможность заключить договор о создании приемной или (при наличии соответствующего нормативного обеспечения в регионе) патронатной семьи, согласно которому приемные родители (патронатные воспитатели) получают денежное вознаграждение за выполнение своих обязанностей;</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во-вторых, обязательная выплата единовременного пособия при устройстве в семью ребенка, оставшегося без попечения родителей;</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в-третьих, право субъектов Российской Федерации предоставлять семьям, воспитывающим детей, оставшихся без попечения родителей, различные меры социальной поддержки в соответствии с законодательством и финансовыми возможностями субъекта Российской Федерации.</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Учитывая вышеизложенное, а также то, что имущество несовершеннолетних подопечных (в случае, если оно вообще есть) редко приносит значительный доход, представляется целесообразным рассматривать возможность заключения договоров о выплате опекуну или попечителю вознаграждения за счет дохода от имущества несовершеннолетнего подопечного только в исключительных случаях.</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7. Создание приемной семьи</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Согласно статье 123 СК РФ приемная семья - это одна из форм семейного устройства детей, оставшихся без попечения родителей, при которой ребенок передается в семью на основании договора о возмездном осуществлении опеки или попечительства.</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К отношениям, возникающим из договора о приемной семье, применяются правила гражданского законодательства о возмездном оказании услуг. В данном случае не может быть заключен трудовой договор.</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Примерная форма договора о приемной семье приведена в приложении 4.</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Постановлением Правительства Российской Федерации N 423 утверждены Правила создания приемной семьи и осуществления контроля за условиями жизни и воспитания ребенка (детей) в приемной семье.</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Право заключить договор о приемной семье распространяется на всех граждан, в том числе на лиц, являющихся родственниками ребенка, оставшегося без попечения родителей.</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Основанием для заключения договора о приемной семье являются:</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заявление гражданина с просьбой о назначении его опекуном или попечителем, исполняющим свои обязанности возмездно;</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акт органа опеки и попечительства о назначении опекуна или попечителя, исполняющего свои обязанности возмездно, содержащий запись о необходимости заключения с опекуном или попечителем соответствующего договора.</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Если орган опеки и попечительства издал акт о назначении ребенку одновременно двух или более опекунов или попечителей, исполняющих свои обязанности возмездно (например, супругов), то возможно заключение договора о создании приемной семьи как с каждым из опекунов или попечителей, так и с супружеской парой.</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Следует обратить внимание, что законодательство Российской Федерации не ограничивает право граждан, взявших детей-сирот и детей, оставшихся без попечения родителей, под опеку или попечительство, обращаться в органы опеки и попечительства с просьбой о создании приемной семьи.</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Обращение опекунов или попечителей, желающих создать приемную семью, при условии, что они уже воспитывают этих детей в своих семьях, должно быть мотивировано. Например, это могут быть желание и возможность опекуна или попечителя увеличить количество воспитываемых приемных детей, болезнь приемного ребенка, которая предполагает длительный уход за ним и необходимость увольнения опекуна или попечителя с постоянного места работы, а также другие причины.</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При решении вопроса о преобразовании опекунской семьи в приемную необходимо действовать в соответствии с нормами ГК РФ и Федерального закона N 48-ФЗ. При подаче опекуном или попечителем заявления с просьбой заключить с ним договор о создании приемной семьи необходимо сначала издать акт об освобождении опекуна или попечителя от обязанностей по его просьбе &lt;*&gt;, после чего издать новый акт о назначении опекуна или попечителя, выполняющего свои обязанности возмездно, и заключении с ним договора о приемной семье.</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&lt;*&gt; Статья 39 ГК РФ, часть 3 статьи 29 Федерального закона N 48-ФЗ.</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Отказ органа опеки и попечительства может быть обжалован опекуном или попечителем в судебном порядке.</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При этом необходимо учитывать, что в соответствии с разъяснениями, содержащимися в Постановлении Пленума Верховного Суда Российской Федерации от 27 мая 1998 г. N 10 "О применении судами законодательства при разрешении споров, связанных с воспитанием детей" (пункт 18) выбор способа устройства детей, оставшихся без попечения родителей, относится к компетенции органов опеки и попечительства.</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8. Временное пребывание подопечных в организациях</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 частью 4 статьи 11 Федерального закона N 48-ФЗ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Федеральном законе N 48-ФЗ не конкретизируется понятие "временное пребывание", а также его максимальный срок.</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Однако, исходя из целей назначения ребенку опекуна (попечителя) и содержания обязанностей опекуна (попечителя), с учетом имеющейся практики, в случае если срок временного пребывания ребенка в перечисленных организациях превышает 6 месяцев, органам опеки и попечительства следует рассматривать вопрос о целесообразности сохранения за опекуном или попечителем его обязанностей.</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Вопрос о выплате денежных средств опекуну или попечителю ребенка на его содержание при временном помещении ребенка в организацию для детей-сирот и детей, оставшихся без попечения родителей, относится к компетенции субъекта Российской Федерации и при необходимости может быть урегулирован соответствующими нормативными правовыми актами субъектов Российской Федерации.</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lastRenderedPageBreak/>
        <w:t>Например, нормативным правовым актом субъекта Российской Федерации, регулирующим вопросы назначения и выплаты денежных средств на содержание подопечных детей, может быть предусмотрена возможность уменьшения размера или временного прекращения выплат в период, когда ребенок помещен в организацию (в том числе для детей-сирот и детей, оставшихся без попечения родителей) на полное государственное обеспечение.</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9. Устройство детей, оставшихся без попечения родителей, в организации для детей-сирот и детей, оставшихся без попечения родителей</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 пунктом 1 статьи 123 СК РФ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 организации для детей-сирот и детей, оставшихся без попечения родителей, всех типов.</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Для помещения ребенка в организацию для детей-сирот и детей, оставшихся без попечения родителей, органу опеки и попечительства необходимо издать соответствующий акт (постановление, распоряжение или приказ). При этом в акте должны быть указаны реквизиты организации, в которую ребенок помещается под надзор. В связи с изложенным вопрос о том, в какую организацию будет помещен ребенок, должен решаться до издания акта о помещении ребенка под надзор в организацию для детей-сирот и детей, оставшихся без попечения родителей.</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 пунктом 1 статьи 155.1 СК РФ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или в некоммерческие организации, если указанная деятельность не противоречит целям, ради которых они созданы.</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со статьей 11 Федерального закона при помещении подопечного под надзор в одну из вышеназванных организаций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 (пункт 1 статьи 39 ГК РФ).</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Следует отметить, что термин "помещение под надзор" в Федеральном законе N 48-ФЗ и СК РФ используется исключительно для целей законодательства об опеке и попечительстве и означает возложение на вышеперечисленные организации функций по представительству и защите прав подопечных на содержание, воспитание, образование, всестороннее развитие, а также возложение на эти организации ответственности за вред, причиненный подопечным, в порядке, предусмотренном ГК РФ.</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связи с этим к организациям для детей-сирот и детей, оставшихся без попечения родителей, относятся:</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а) образовательные организации для детей-сирот и детей, оставшихся без попечения родителей (законных представителей) (детские дома, детские дома-школы, школы-интернаты для детей-сирот и детей, оставшихся без попечения родителей);</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б) медицинские организации, осуществляющие деятельность по содержанию, воспитанию и (или) образованию и оказанию медицинской помощи детям раннего возраста (дома ребенка);</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стационарные учреждения социального обслуживания (детские дома-интернаты для умственно отсталых детей, дома-интернаты для детей с физическими недостатками).</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Специализированные учреждения для несовершеннолетних, нуждающихся в социальной реабилитации, органов управления социальной защитой населения (социально-реабилитационные центры для несовершеннолетних, социальные приюты для детей, центры помощи детям, оставшимся без попечения родителей) нельзя отнести к организациям для детей-сирот и детей, оставшихся без попечения родителей.</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Также к организациям для детей-сирот и детей, оставшихся без попечения родителей, нельзя отнести государственные, муниципальные и негосударственные образовательные организации, в том числе образовательные учреждения любого типа, кроме образовательных организаций, на которые в соответствии с законодательством возложены полномочия по содержанию, воспитанию и (или) образованию детей, оставшихся без попечения родителей.</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со статьей 155.1 СК РФ к организациям для детей-сирот и детей, оставшихся без попечения родителей, в которые дети, оставшиеся без попечения родителей, могут быть переданы под надзор, относятся в том числе некоммерческие организации в случаях, когда деятельность таких организаций по содержанию, воспитанию и образованию детей не противоречит целям, ради которых они созданы.</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Отдельного внимания заслуживает вопрос о том, можно ли относить к организациям для детей-сирот и детей, оставшимся без попечения родителей, религиозные организации.</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Согласно положениям Федерального закона от 26 сентября 1997 г. N 125-ФЗ "О свободе совести и религиозных объединениях" (далее - Федеральный закон N 125-ФЗ) религиозные объединения создаются в целях совместного исповедания и распространения веры.</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Непосредственно религиозная организация (в частности, монастырь) в соответствии со своими уставными целями не может быть отнесена согласно статье 6 Федерального закона N 125-ФЗ к организациям для детей-сирот и детей, оставшихся без попечения родителей, в которые в соответствии с СК РФ устраиваются (передаются под надзор) дети, оставшиеся без попечения родителей, и не может осуществлять функции опекуна (попечителя) в отношении таких детей.</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Вместе с тем религиозные организации вправе осуществлять благотворительную деятельность, для чего могут в порядке, установленном законодательством Российской Федерации, создавать культурно-просветительские организации, образовательные и другие учреждения (статьи 5, 6, 18 Федерального закона N 125-ФЗ), в том числе организации (учреждения) для детей-сирот и детей, оставшихся без попечения родителей. Организация для детей-сирот и детей, оставшихся без попечения родителей, учредителем которой выступает религиозная организация, должна соответствовать требованиям, предъявляемым к таким организациям законодательством Российской Федерации, включая требования к порядку помещения детей в организации для детей-сирот и детей, оставшихся без попечения родителей, и обеспечению их содержания, воспитания и образования в таких организациях.</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Организация (учреждение), в том числе для детей-сирот и детей, оставшихся без попечения родителей, в соответствии с требованиями гражданского законодательства не может быть структурным подразделением какой-либо организации, поскольку является самостоятельным юридическим лицом.</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Выбор формы устройства несовершеннолетнего, оставшегося без попечения родителей, является исключительной компетенцией органа опеки и попечительства по месту жительства несовершеннолетнего. Основанием для устройства ребенка, оставшегося без попечения родителей, под надзор в организацию для детей-сирот и детей, оставшихся без попечения родителей, независимо от ее типа и организационно-правовой формы является акт органа опеки и попечительства.</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 пунктом 4 статьи 155.1 СК РФ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Таким образом, при поступлении выпускника организации для детей-сирот и детей, оставшихся без попечения родителей, в возрасте до восемнадцати лет в образовательное учреждение, в том числе в учреждение профессионального образования, функции его законного представителя выполняет орган опеки и попечительства по месту его обучения в указанных образовательных учреждениях.</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то же время, учитывая практическую сложность реализации данного положения Федерального закона N 48-ФЗ, органам опеки и попечительства рекомендуется решать вопрос о назначении таким детям попечителей, в том числе на возмездной основе. Также необходимо осуществлять программы постинтернатной адаптации этих детей, используя практику создания центров постинтернатной адаптации, социальных гостиниц и др.</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10. Правовой режим имущества подопечных</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Составление описи имущества подопечного</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 частью 1 статьи 18 Федерального закона N 48-ФЗ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 xml:space="preserve">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w:t>
      </w:r>
      <w:r w:rsidRPr="004D2087">
        <w:rPr>
          <w:rFonts w:ascii="Times New Roman" w:eastAsia="Times New Roman" w:hAnsi="Times New Roman" w:cs="Times New Roman"/>
          <w:color w:val="333333"/>
          <w:sz w:val="16"/>
          <w:szCs w:val="16"/>
          <w:lang w:eastAsia="uk-UA"/>
        </w:rPr>
        <w:lastRenderedPageBreak/>
        <w:t>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Требования к форме и составу сведений, входящих в опись имущества, законодательством не установлены.</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Однако, исходя из практики работы, рекомендуется, чтобы при проведении описи органами опеки и попечительства учитывались:</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наименования описываемых предметов из состава имущества подопечного;</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характеристики указанных предметов и степень их изношенности по отношению к каждой поименованной единице;</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количество предметов;</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примерная оценка стоимости каждого предмета.</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Кроме того, целесообразно по отношению к каждому описываемому предмету делать примечания (когда и кем куплен, кому принадлежал и др.).</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Отдельно необходимо рассмотреть вопросы описи имущества, наследуемого подопечным.</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Следует отметить, что вопросы описи наследуемого имущества, в том числе подопечными гражданами, регулируются ГК РФ, а также Основами законодательства Российской Федерации о нотариате, утвержденными Верховным Советом Российской Федерации 11 февраля 1993 г. N 4462-1.</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 пунктом 4 статьи 1152 ГК РФ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 пунктом 1 статьи 1172 ГК РФ для охраны наследства нотариус производит опись наследственного имущества в присутствии двух свидетелей, отвечающих требованиям, установленным пунктом 2 статьи 1124 ГК РФ.</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Таким образом, имущественные права в отношении наследуемого имущества возникают у подопечного с момента открытия наследства. Опись имущества первоначально производится нотариусом в порядке, установленном Приказом Минюста России от 15 марта 2000 г. N 91, утвердившим Методические рекомендации по совершению отдельных видов нотариальных действий нотариусами Российской Федерации.</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Органам опеки и попечительства необходимо осуществлять опись наследуемого имущества только в части, принадлежащей непосредственно подопечному.</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Предварительное разрешение, затрагивающее осуществление имущественных прав подопечного</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со статьей 17 и частью 2 статьи 31 Федерального закона N 48-ФЗ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порядке, установленном ГК РФ и Федеральным законом N 48-ФЗ.</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Опекуны или попечители не имеют права собственности на имущество подопечных, в том числе на причитающие подопечным суммы алиментов, пенсий, пособий и иных предоставляемых на содержание подопечных социальных выплат &lt;*&gt;.</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&lt;*&gt; Часть 1 статьи 17 Федерального закона N 48-ФЗ.</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Статьей 37 ГК РФ установлено, что суммы алиментов, пенсий, пособий и иных предоставляемых на содержание подопечного социальных выплат, а также доходы, причитающиеся подопечному от управления его имуществом (то есть доходы от обращения данных денежных средств в кредитных организациях), расходуются опекуном или попечителем исключительно в интересах подопечного и с предварительного разрешения органа опеки и попечительства. Опекуну или попечителю также предоставлено право вносить (давать согласие на внесение) денежные средства подопечного в кредитные организации, не менее половины акций (долей) которых принадлежат Российской Федерации (статья 19 Федерального закона N 48-ФЗ).</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Одновременно статьей 845 ГК РФ установлено, что банк (иные кредитные организации), обязан принимать и зачислять поступающие на счет, открытый клиенту (владельцу счета), денежные средства и гарантировать право клиента беспрепятственно распоряжаться денежными средствами, имеющимися на его счете. При этом банк (иная кредитная организация) не вправе определять и контролировать направления использования денежных средств клиента либо устанавливать не предусмотренные законом или договором банковского счета ограничения его права распоряжаться денежными средствами по своему усмотрению.</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Исходя из изложенного, в целях защиты имущественных прав подопечных и осуществления контроля за расходованием средств, причитающихся подопечным в качестве алиментов, пенсий, пособий и иных предоставляемых на их содержание социальных выплат, указанные денежные средства перечисляются на счета, открытые на имя самих несовершеннолетних в кредитных организациях, которые соответствуют требованиям статьи 19 Федерального закона N 48-ФЗ.</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При этом на орган опеки и попечительства с момента вступления в силу Федерального закона N 48-ФЗ, то есть с 1 сентября 2008 г., возлагается обязанность по оформлению и выдаче опекунам или попечителям предварительных разрешений на распоряжение средствами подопечных.</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При рассмотрении вопроса о выдаче предварительного разрешения, затрагивающего осуществление имущественных прав подопечного, необходимо отметить, что в отличие от ранее действующего порядка в настоящее время в соответствии с пунктом 1 статьи 37 ГК РФ доходы подопечного, в том числе суммы алиментов, пенсий, пособий и иных предоставляемых на его содержание социальных выплат, а также доходы, причитающиеся подопечному от управления его имуществом, за исключением доходов, которыми подопечный вправе распоряжаться самостоятельно (пункт 2 статьи 26 ГК РФ), расходуются опекуном исключительно в интересах подопечного и с предварительного разрешения органа опеки и попечительства.</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Вопросы о сроках действия разрешений, перечне выплат и размере сумм доходов, по которым может выдаваться разрешение, в законодательстве Российской Федерации не урегулированы.</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Исходя из анализа законодательства и практики работы органов опеки и попечительства субъектов Российской Федерации целесообразно:</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выдавать отдельные разрешения на каждый вид имущества, в том числе на каждый вид доходов подопечного или разрешение на расходование пенсии, причитающейся подопечному;</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решать вопрос о сумме, на расходование которой дается разрешение, в каждом конкретном случае исходя из интересов ребенка.</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целях оптимизации работы органы опеки и попечительства могут рассмотреть вопрос о выдаче разрешений на расходование денежных средств подопечного (алиментов, пенсий, пособий) на весь период осуществления опеки или попечительства либо на определенный срок (например, на 1 год).</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Примерная форма акта органа опеки и попечительства о предварительном разрешении на расходование опекуном (попечителем) денежных средств, принадлежащих несовершеннолетнему, приведена в приложении 5.</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 частью 2 статьи 21 Федерального закона N 48-ФЗ предварительное разрешение органа опеки и попечительства требуется в том числе в случаях выдачи доверенности от имени подопечного.</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По достижении несовершеннолетним возраста четырнадцати лет снятие денежных средств со счета, открытого на его имя в кредитной организации, может осуществляться самим несовершеннолетним.</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 пунктом 4 статьи 26 ГК РФ при наличии достаточных оснований суд по ходатайству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путем эмансипации или вступления в брак.</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Несовершеннолетний в возрасте от четырнадцати до восемнадцати лет вправе оформить доверенность на распоряжение вкладом третьим лицом (родителем, попечителем). Доверенность оформляется в банке или банком принимается доверенность, удостоверенная нотариально. В данном случае предварительное разрешение органа опеки и попечительства не требуется.</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lastRenderedPageBreak/>
        <w:t>Учитывая то, что нормы главы 4 СК РФ, устанавливающие режим пользования имуществом подопечного, распространяются на сделки, совершаемые родителями детей (статья 60 СК РФ), орган опеки и попечительства должен выдавать предварительное разрешение также в случае выдачи доверенности родителям несовершеннолетнего.</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Отчет опекуна или попечителя и осуществление контроля за условиями жизни подопечного</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со статьей 25 Федерального закона N 48-ФЗ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страховых сумм и других платежных документов).</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Постановлением Правительства Российской Федерации N 423 утверждена форма отчета опекуна или попечителя о хранении, об использовании имущества несовершеннолетнего подопечного и об управлении таким имуществом.</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Отчет о сохранности и управлении имуществом подопечного предоставляется в органы опеки и попечительства всеми без исключения опекунами и попечителями, в том числе приемными родителями и патронатными воспитателями.</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Отчет предусматривает предоставление сведений о доходах подопечного и произведенных опекуном или попечителем расходах, об отчуждении, приобретении и использовании имущества (недвижимого и движимого), о сохранности имущества подопечного и т.д.</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Утвержденная форма отчета предусматривает наличие разделов по всем возможным видам имущества подопечного. Однако опекун или попечитель заполняет в указанном отчете только те разделы, которые относятся к понесенным им расходам (иным осуществленным действиям), и только в части имущества, принадлежащего его подопечному.</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Необходимо обращать внимание на то, что отчет должен обязательно содержать, помимо прочих сведений, даты получения сумм со счета подопечного, даты произведенных за счет сумм, полученных со счета подопечного, затрат для нужд подопечного.</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 примечанием к пункту 8 отчета при невозможности предоставить платежные и иные документы, подтверждающие текущие расходы опекуна (попечителя), либо в случае покупки продуктов питания опекун (попечитель) вправе приложить к отчету расписку в простой письменной форме о расходах, произведенных им в отчетный период.</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случае если подопечный, достигший возраста четырнадцати лет, лично получает причитающиеся ему денежные средства в виде пенсий, пособий, алиментов, то опекун или попечитель за указанные денежные средства не отчитывается и прикладывает к отчету расписку в простой письменной форме, подтверждающую, что соответствующие денежные средства подопечный получает лично и расходует их на личные нужды.</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Специальные требования, установленные статьей 25 Федерального закона N 48-ФЗ, в части обязанности опекунов или попечителей ежегодно предоставлять письменный отчет о хранении, об использовании имущества подопечного и об управлении имуществом подопечного, относятся исключительно к опекунам или попечителям несовершеннолетних граждан - то есть к лицам, которые специально назначены органом опеки и попечительства в целях защиты прав и интересов граждан, нуждающихся в установлении над ними опеки или попечительства.</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 СК РФ родители (усыновители) не относятся к таким специально назначенным лицам, в связи с чем на них не может распространяться требование о предоставлении отчетов об использовании денежных средств, причитающихся их детям в качестве алиментов, пенсий, пособий и иных предоставляемых на содержание детей социальных выплат, предназначенных для удовлетворения текущих нужд и потребностей детей.</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последнее время участились случаи, когда опекуны или попечители детей, проживая с подопечным на территории одного муниципального округа, субъекта Российской Федерации, выезжают в другой район (город), субъект Российской Федерации, где пребывают с ребенком свыше трех месяцев (90 дней) в году.</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целях осуществления эффективного контроля за условиями жизни подопечного в акте органа опеки и попечительства о назначении опекуна или попечителя рекомендуется указывать, что в случае если опекун (попечитель) с ребенком выбывает из места жительства на срок свыше 90 дней (например, пребывание в загородном доме опекуна, у родственников в другом населенном пункте), он обязан извещать об этом орган опеки и попечительства с указанием адреса, по которому он будет проживать совместно с подопечным. В этом случае орган опеки и попечительства по месту жительства опекуна (попечителя) с ребенком вправе направить запрос в орган опеки и попечительства по месту пребывания опекуна (попечителя) с ребенком с просьбой о проведении обследования условий жизни и воспитания ребенка и предоставлении по его результатам соответствующего акта.</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11. Вопросы налогообложения доходов опекунов или попечителей</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На основании статьи 34.2 Налогового кодекса Российской Федерации (далее - НК РФ) письменные разъяснения налогоплательщикам, плательщикам сборов и налоговым агентам по вопросам применения законодательства Российской Федерации о налогах и сборах дает Министерство финансов Российской Федерации. Также им утверждаются формы расчетов по налогам и формы налоговых деклараций, обязательные для налогоплательщиков, налоговых агентов, а также порядок их заполнения.</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Виды доходов, не подлежащих налогообложению (освобождаемых от налогообложения), установлены статьей 217 НК РФ.</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Вознаграждение опекуну (попечителю) или приемному родителю, исполняющему свои обязанности по договору об осуществлении опеки или попечительства на возмездной основе или по договору о приемной семье, не включено в перечень видов доходов, не подлежащих налогообложению.</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Договор об осуществлении опеки или попечительства на возмездной основе (договор о приемной семье) является гражданско-правовым договором.</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со статьей 152 СК РФ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 К отношениям, возникающим из договора о приемной семье,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подпункте 1 пункта 1 статьи 228 НК РФ установлено, что физические лица, получившие вознаграждения от организаций, не являющихся налоговыми агентами, на основе заключенных договоров гражданско-правового характера, самостоятельно исчисляют и уплачивают налог на доходы физического лица (далее - НДФЛ).</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Таким образом, действие данной нормы распространяется на случаи, когда вознаграждение выплачивается организацией, не являющейся налоговым агентом.</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Если банк, от которого налогоплательщик получил доход за выполненную работу, оказанную услугу по договору гражданско-правового характера, признается налоговым агентом, то он в соответствии со статьей 226 НК РФ обязан исчислить, удержать у налогоплательщика и уплатить в бюджет исчисленную сумму НДФЛ.</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Согласно статье 10 Федерального закона от 17 декабря 2001 г. N 173-ФЗ "О трудовых пенсиях в Российской Федерации" в страховой стаж включаются периоды работы и (или) иной деятельности, которые выполнялись на территории Российской Федерации гражданами Российской Федерации, застрахованными в соответствии с Федеральным законом от 15 декабря 2001 г. N 167-ФЗ "Об обязательном пенсионном страховании в Российской Федерации" (далее - Федеральный закон N 167-ФЗ), при условии, что за эти периоды уплачивались страховые взносы на обязательное пенсионное страхование.</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В соответствии со статьей 7 Федерального закона N 167-ФЗ на застрахованных лиц, граждан Российской Федерации, распространяется обязательное пенсионное страхование, если они работают по трудовому договору или по договору гражданско-правового характера, предметом которого являются выполнение работ и оказание услуг, а также по авторскому и лицензионному договору. При этом право на обязательное пенсионное страхование в Российской Федерации реализуется в случае уплаты страховых взносов.</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Суммы страховых взносов, поступившие за застрахованное лицо в бюджет Пенсионного фонда Российской Федерации, учитываются на его индивидуальном лицевом счете в соответствии со статьей 6 Федерального закона от 1 апреля 1996 г. N 27-ФЗ "Об индивидуальном (персонифицированном) учете в системе обязательного пенсионного страхования".</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lastRenderedPageBreak/>
        <w:t>При этом при определении объекта обложения страховыми взносами и базы для начисления страховых взносов следует руководствоваться нормами Федерального закона от 24 июля 2009 г. N 212-ФЗ "О страховых взносах в Пенсионный фонд Российской Федерации, Федеральный фонд обязательного медицинского страхования и территориальные фонды обязательного медицинского страхования" (далее - Федеральный закон N 212-ФЗ).</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Согласно части 1 статьи 7 Федерального закона N 212-ФЗ объектом обложения страховыми взносами признаются выплаты и иные вознаграждения, начисляемые в пользу физических лиц по трудовым и гражданско-правовым договорам, предметом которых являются выполнение работ, оказание услуг.</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Таким образом, периоды осуществления опеки или попечительства над ребенком по договору о приемной семье, заключаемому между органом опеки и попечительства и приемными родителями, должны засчитываться в страховой стаж, необходимый для назначения трудовой пенсии.</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Что касается налогообложения в отношении единовременного пособия, то следует отметить, что в соответствии с пунктом 1 статьи 217 НК РФ налогообложению не подлежит такой вид дохода физического лица, как 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 В соответствии со статьей 3 Федерального закона от 19 мая 1995 г. N 81-ФЗ "О государственных пособиях гражданам, имеющим детей" единовременное пособие при передаче ребенка на воспитание в семью является государственным пособием. Таким образом, указанное пособие не подлежит налогообложению.</w:t>
      </w:r>
    </w:p>
    <w:p w:rsidR="004D2087" w:rsidRPr="004D2087" w:rsidRDefault="004D2087" w:rsidP="004D2087">
      <w:pPr>
        <w:shd w:val="clear" w:color="auto" w:fill="FFFFFF"/>
        <w:spacing w:after="0" w:line="240" w:lineRule="auto"/>
        <w:jc w:val="both"/>
        <w:rPr>
          <w:rFonts w:ascii="Times New Roman" w:eastAsia="Times New Roman" w:hAnsi="Times New Roman" w:cs="Times New Roman"/>
          <w:color w:val="333333"/>
          <w:sz w:val="16"/>
          <w:szCs w:val="16"/>
          <w:lang w:eastAsia="uk-UA"/>
        </w:rPr>
      </w:pPr>
      <w:r w:rsidRPr="004D2087">
        <w:rPr>
          <w:rFonts w:ascii="Times New Roman" w:eastAsia="Times New Roman" w:hAnsi="Times New Roman" w:cs="Times New Roman"/>
          <w:color w:val="333333"/>
          <w:sz w:val="16"/>
          <w:szCs w:val="16"/>
          <w:lang w:eastAsia="uk-UA"/>
        </w:rPr>
        <w:t>Для оказания помощи опекунам или попечителям в реализации их прав и исполнении их обязанностей рекомендуется организовывать на местах тематические беседы, "круглые столы" по вопросам, связанным с осуществлением опеки или попечительства в отношении несовершеннолетних граждан.</w:t>
      </w:r>
    </w:p>
    <w:p w:rsidR="0056271E" w:rsidRDefault="0056271E"/>
    <w:sectPr w:rsidR="0056271E" w:rsidSect="005627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grammar="clean"/>
  <w:defaultTabStop w:val="708"/>
  <w:hyphenationZone w:val="425"/>
  <w:characterSpacingControl w:val="doNotCompress"/>
  <w:compat/>
  <w:rsids>
    <w:rsidRoot w:val="004D2087"/>
    <w:rsid w:val="004D2087"/>
    <w:rsid w:val="0056271E"/>
    <w:rsid w:val="00567F2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1E"/>
  </w:style>
  <w:style w:type="paragraph" w:styleId="1">
    <w:name w:val="heading 1"/>
    <w:basedOn w:val="a"/>
    <w:link w:val="10"/>
    <w:uiPriority w:val="9"/>
    <w:qFormat/>
    <w:rsid w:val="004D20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087"/>
    <w:rPr>
      <w:rFonts w:ascii="Times New Roman" w:eastAsia="Times New Roman" w:hAnsi="Times New Roman" w:cs="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879437944">
      <w:bodyDiv w:val="1"/>
      <w:marLeft w:val="0"/>
      <w:marRight w:val="0"/>
      <w:marTop w:val="0"/>
      <w:marBottom w:val="0"/>
      <w:divBdr>
        <w:top w:val="none" w:sz="0" w:space="0" w:color="auto"/>
        <w:left w:val="none" w:sz="0" w:space="0" w:color="auto"/>
        <w:bottom w:val="none" w:sz="0" w:space="0" w:color="auto"/>
        <w:right w:val="none" w:sz="0" w:space="0" w:color="auto"/>
      </w:divBdr>
      <w:divsChild>
        <w:div w:id="577176960">
          <w:marLeft w:val="0"/>
          <w:marRight w:val="0"/>
          <w:marTop w:val="95"/>
          <w:marBottom w:val="95"/>
          <w:divBdr>
            <w:top w:val="none" w:sz="0" w:space="0" w:color="auto"/>
            <w:left w:val="none" w:sz="0" w:space="0" w:color="auto"/>
            <w:bottom w:val="none" w:sz="0" w:space="0" w:color="auto"/>
            <w:right w:val="none" w:sz="0" w:space="0" w:color="auto"/>
          </w:divBdr>
        </w:div>
        <w:div w:id="268901776">
          <w:marLeft w:val="0"/>
          <w:marRight w:val="0"/>
          <w:marTop w:val="95"/>
          <w:marBottom w:val="95"/>
          <w:divBdr>
            <w:top w:val="none" w:sz="0" w:space="0" w:color="auto"/>
            <w:left w:val="none" w:sz="0" w:space="0" w:color="auto"/>
            <w:bottom w:val="none" w:sz="0" w:space="0" w:color="auto"/>
            <w:right w:val="none" w:sz="0" w:space="0" w:color="auto"/>
          </w:divBdr>
        </w:div>
        <w:div w:id="976833679">
          <w:marLeft w:val="0"/>
          <w:marRight w:val="0"/>
          <w:marTop w:val="95"/>
          <w:marBottom w:val="95"/>
          <w:divBdr>
            <w:top w:val="none" w:sz="0" w:space="0" w:color="auto"/>
            <w:left w:val="none" w:sz="0" w:space="0" w:color="auto"/>
            <w:bottom w:val="none" w:sz="0" w:space="0" w:color="auto"/>
            <w:right w:val="none" w:sz="0" w:space="0" w:color="auto"/>
          </w:divBdr>
        </w:div>
        <w:div w:id="405684098">
          <w:marLeft w:val="0"/>
          <w:marRight w:val="0"/>
          <w:marTop w:val="95"/>
          <w:marBottom w:val="95"/>
          <w:divBdr>
            <w:top w:val="none" w:sz="0" w:space="0" w:color="auto"/>
            <w:left w:val="none" w:sz="0" w:space="0" w:color="auto"/>
            <w:bottom w:val="none" w:sz="0" w:space="0" w:color="auto"/>
            <w:right w:val="none" w:sz="0" w:space="0" w:color="auto"/>
          </w:divBdr>
        </w:div>
        <w:div w:id="116266013">
          <w:marLeft w:val="0"/>
          <w:marRight w:val="0"/>
          <w:marTop w:val="95"/>
          <w:marBottom w:val="9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43487</Words>
  <Characters>24789</Characters>
  <Application>Microsoft Office Word</Application>
  <DocSecurity>0</DocSecurity>
  <Lines>206</Lines>
  <Paragraphs>136</Paragraphs>
  <ScaleCrop>false</ScaleCrop>
  <Company>MultiDVD Team</Company>
  <LinksUpToDate>false</LinksUpToDate>
  <CharactersWithSpaces>68140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2019-10-01T12:37:00Z</dcterms:created>
  <dcterms:modified xsi:type="dcterms:W3CDTF">2019-10-01T12:38:00Z</dcterms:modified>
</cp:coreProperties>
</file>