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15" w:rsidRPr="00305915" w:rsidRDefault="00305915" w:rsidP="00305915">
      <w:pPr>
        <w:spacing w:after="0" w:line="240" w:lineRule="auto"/>
        <w:jc w:val="center"/>
        <w:textAlignment w:val="baseline"/>
        <w:outlineLvl w:val="0"/>
        <w:rPr>
          <w:rFonts w:ascii="Arial" w:eastAsia="Times New Roman" w:hAnsi="Arial" w:cs="Arial"/>
          <w:b/>
          <w:bCs/>
          <w:color w:val="2D2D2D"/>
          <w:kern w:val="36"/>
          <w:sz w:val="46"/>
          <w:szCs w:val="46"/>
          <w:lang w:eastAsia="uk-UA"/>
        </w:rPr>
      </w:pPr>
      <w:r w:rsidRPr="00305915">
        <w:rPr>
          <w:rFonts w:ascii="Arial" w:eastAsia="Times New Roman" w:hAnsi="Arial" w:cs="Arial"/>
          <w:b/>
          <w:bCs/>
          <w:color w:val="2D2D2D"/>
          <w:kern w:val="36"/>
          <w:sz w:val="46"/>
          <w:szCs w:val="46"/>
          <w:lang w:eastAsia="uk-UA"/>
        </w:rPr>
        <w:t>О мерах социальной поддержки отдельных категорий жителей города Москвы (с изменениями на 14 декабря 2016 года)</w:t>
      </w:r>
    </w:p>
    <w:p w:rsidR="00305915" w:rsidRPr="00305915" w:rsidRDefault="00305915" w:rsidP="00305915">
      <w:pPr>
        <w:shd w:val="clear" w:color="auto" w:fill="FFFFFF"/>
        <w:spacing w:after="0" w:line="288" w:lineRule="atLeast"/>
        <w:jc w:val="center"/>
        <w:textAlignment w:val="baseline"/>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ЗАКОН</w:t>
      </w:r>
      <w:r w:rsidRPr="00305915">
        <w:rPr>
          <w:rFonts w:ascii="Arial" w:eastAsia="Times New Roman" w:hAnsi="Arial" w:cs="Arial"/>
          <w:color w:val="3C3C3C"/>
          <w:spacing w:val="1"/>
          <w:sz w:val="41"/>
          <w:szCs w:val="41"/>
          <w:lang w:eastAsia="uk-UA"/>
        </w:rPr>
        <w:br/>
        <w:t> </w:t>
      </w:r>
    </w:p>
    <w:p w:rsidR="00305915" w:rsidRPr="00305915" w:rsidRDefault="00305915" w:rsidP="00305915">
      <w:pPr>
        <w:shd w:val="clear" w:color="auto" w:fill="FFFFFF"/>
        <w:spacing w:after="0" w:line="288" w:lineRule="atLeast"/>
        <w:jc w:val="center"/>
        <w:textAlignment w:val="baseline"/>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ГОРОДА МОСКВЫ</w:t>
      </w:r>
      <w:r w:rsidRPr="00305915">
        <w:rPr>
          <w:rFonts w:ascii="Arial" w:eastAsia="Times New Roman" w:hAnsi="Arial" w:cs="Arial"/>
          <w:color w:val="3C3C3C"/>
          <w:spacing w:val="1"/>
          <w:sz w:val="41"/>
          <w:szCs w:val="41"/>
          <w:lang w:eastAsia="uk-UA"/>
        </w:rPr>
        <w:br/>
        <w:t> </w:t>
      </w:r>
    </w:p>
    <w:p w:rsidR="00305915" w:rsidRPr="00305915" w:rsidRDefault="00305915" w:rsidP="00305915">
      <w:pPr>
        <w:shd w:val="clear" w:color="auto" w:fill="FFFFFF"/>
        <w:spacing w:before="115" w:after="58" w:line="288" w:lineRule="atLeast"/>
        <w:jc w:val="center"/>
        <w:textAlignment w:val="baseline"/>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от 3 ноября 2004 года N 70</w:t>
      </w:r>
    </w:p>
    <w:p w:rsidR="00305915" w:rsidRPr="00305915" w:rsidRDefault="00305915" w:rsidP="00305915">
      <w:pPr>
        <w:shd w:val="clear" w:color="auto" w:fill="FFFFFF"/>
        <w:spacing w:after="0" w:line="288" w:lineRule="atLeast"/>
        <w:jc w:val="center"/>
        <w:textAlignment w:val="baseline"/>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br/>
      </w:r>
      <w:r w:rsidRPr="00305915">
        <w:rPr>
          <w:rFonts w:ascii="Arial" w:eastAsia="Times New Roman" w:hAnsi="Arial" w:cs="Arial"/>
          <w:color w:val="3C3C3C"/>
          <w:spacing w:val="1"/>
          <w:sz w:val="41"/>
          <w:szCs w:val="41"/>
          <w:lang w:eastAsia="uk-UA"/>
        </w:rPr>
        <w:br/>
        <w:t>О мерах социальной поддержки отдельных</w:t>
      </w:r>
      <w:r w:rsidRPr="00305915">
        <w:rPr>
          <w:rFonts w:ascii="Arial" w:eastAsia="Times New Roman" w:hAnsi="Arial" w:cs="Arial"/>
          <w:color w:val="3C3C3C"/>
          <w:spacing w:val="1"/>
          <w:sz w:val="41"/>
          <w:szCs w:val="41"/>
          <w:lang w:eastAsia="uk-UA"/>
        </w:rPr>
        <w:br/>
        <w:t>категорий жителей города Москвы</w:t>
      </w:r>
    </w:p>
    <w:p w:rsidR="00305915" w:rsidRPr="00305915" w:rsidRDefault="00305915" w:rsidP="00305915">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(с изменениями на 14 декабря 2016 года)</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____________________________________________________________________ </w:t>
      </w:r>
      <w:r w:rsidRPr="00305915">
        <w:rPr>
          <w:rFonts w:ascii="Arial" w:eastAsia="Times New Roman" w:hAnsi="Arial" w:cs="Arial"/>
          <w:color w:val="2D2D2D"/>
          <w:spacing w:val="1"/>
          <w:sz w:val="16"/>
          <w:szCs w:val="16"/>
          <w:lang w:eastAsia="uk-UA"/>
        </w:rPr>
        <w:br/>
        <w:t>Документ с изменениями, внесенными: </w:t>
      </w:r>
      <w:r w:rsidRPr="00305915">
        <w:rPr>
          <w:rFonts w:ascii="Arial" w:eastAsia="Times New Roman" w:hAnsi="Arial" w:cs="Arial"/>
          <w:color w:val="2D2D2D"/>
          <w:spacing w:val="1"/>
          <w:sz w:val="16"/>
          <w:szCs w:val="16"/>
          <w:lang w:eastAsia="uk-UA"/>
        </w:rPr>
        <w:br/>
      </w:r>
      <w:hyperlink r:id="rId4" w:history="1">
        <w:r w:rsidRPr="00305915">
          <w:rPr>
            <w:rFonts w:ascii="Arial" w:eastAsia="Times New Roman" w:hAnsi="Arial" w:cs="Arial"/>
            <w:color w:val="00466E"/>
            <w:spacing w:val="1"/>
            <w:sz w:val="16"/>
            <w:u w:val="single"/>
            <w:lang w:eastAsia="uk-UA"/>
          </w:rPr>
          <w:t>Законом города Москвы от 9 февраля 2005 года N 7</w:t>
        </w:r>
      </w:hyperlink>
      <w:r w:rsidRPr="00305915">
        <w:rPr>
          <w:rFonts w:ascii="Arial" w:eastAsia="Times New Roman" w:hAnsi="Arial" w:cs="Arial"/>
          <w:color w:val="2D2D2D"/>
          <w:spacing w:val="1"/>
          <w:sz w:val="16"/>
          <w:szCs w:val="16"/>
          <w:lang w:eastAsia="uk-UA"/>
        </w:rPr>
        <w:t> (Тверская, 13, N 24-25, 03.03.2005); </w:t>
      </w:r>
      <w:r w:rsidRPr="00305915">
        <w:rPr>
          <w:rFonts w:ascii="Arial" w:eastAsia="Times New Roman" w:hAnsi="Arial" w:cs="Arial"/>
          <w:color w:val="2D2D2D"/>
          <w:spacing w:val="1"/>
          <w:sz w:val="16"/>
          <w:szCs w:val="16"/>
          <w:lang w:eastAsia="uk-UA"/>
        </w:rPr>
        <w:br/>
      </w:r>
      <w:hyperlink r:id="rId5"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(Вестник Мэра и Правительства Москвы, N 42, 29.07.2005); </w:t>
      </w:r>
      <w:r w:rsidRPr="00305915">
        <w:rPr>
          <w:rFonts w:ascii="Arial" w:eastAsia="Times New Roman" w:hAnsi="Arial" w:cs="Arial"/>
          <w:color w:val="2D2D2D"/>
          <w:spacing w:val="1"/>
          <w:sz w:val="16"/>
          <w:szCs w:val="16"/>
          <w:lang w:eastAsia="uk-UA"/>
        </w:rPr>
        <w:br/>
      </w:r>
      <w:hyperlink r:id="rId6" w:history="1">
        <w:r w:rsidRPr="00305915">
          <w:rPr>
            <w:rFonts w:ascii="Arial" w:eastAsia="Times New Roman" w:hAnsi="Arial" w:cs="Arial"/>
            <w:color w:val="00466E"/>
            <w:spacing w:val="1"/>
            <w:sz w:val="16"/>
            <w:u w:val="single"/>
            <w:lang w:eastAsia="uk-UA"/>
          </w:rPr>
          <w:t>Законом города Москвы от 7 декабря 2005 года N 67</w:t>
        </w:r>
      </w:hyperlink>
      <w:r w:rsidRPr="00305915">
        <w:rPr>
          <w:rFonts w:ascii="Arial" w:eastAsia="Times New Roman" w:hAnsi="Arial" w:cs="Arial"/>
          <w:color w:val="2D2D2D"/>
          <w:spacing w:val="1"/>
          <w:sz w:val="16"/>
          <w:szCs w:val="16"/>
          <w:lang w:eastAsia="uk-UA"/>
        </w:rPr>
        <w:t> (Вестник Мэра и Правительства Москвы, N 71, 19.12.2005);</w:t>
      </w:r>
      <w:r w:rsidRPr="00305915">
        <w:rPr>
          <w:rFonts w:ascii="Arial" w:eastAsia="Times New Roman" w:hAnsi="Arial" w:cs="Arial"/>
          <w:color w:val="2D2D2D"/>
          <w:spacing w:val="1"/>
          <w:sz w:val="16"/>
          <w:szCs w:val="16"/>
          <w:lang w:eastAsia="uk-UA"/>
        </w:rPr>
        <w:br/>
      </w:r>
      <w:hyperlink r:id="rId7"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(Тверская, 13, N 23, 20.02.2007);</w:t>
      </w:r>
      <w:r w:rsidRPr="00305915">
        <w:rPr>
          <w:rFonts w:ascii="Arial" w:eastAsia="Times New Roman" w:hAnsi="Arial" w:cs="Arial"/>
          <w:color w:val="2D2D2D"/>
          <w:spacing w:val="1"/>
          <w:sz w:val="16"/>
          <w:szCs w:val="16"/>
          <w:lang w:eastAsia="uk-UA"/>
        </w:rPr>
        <w:br/>
      </w:r>
      <w:hyperlink r:id="rId8" w:history="1">
        <w:r w:rsidRPr="00305915">
          <w:rPr>
            <w:rFonts w:ascii="Arial" w:eastAsia="Times New Roman" w:hAnsi="Arial" w:cs="Arial"/>
            <w:color w:val="00466E"/>
            <w:spacing w:val="1"/>
            <w:sz w:val="16"/>
            <w:u w:val="single"/>
            <w:lang w:eastAsia="uk-UA"/>
          </w:rPr>
          <w:t>Законом города Москвы от 23 мая 2007 года N 12</w:t>
        </w:r>
      </w:hyperlink>
      <w:r w:rsidRPr="00305915">
        <w:rPr>
          <w:rFonts w:ascii="Arial" w:eastAsia="Times New Roman" w:hAnsi="Arial" w:cs="Arial"/>
          <w:color w:val="2D2D2D"/>
          <w:spacing w:val="1"/>
          <w:sz w:val="16"/>
          <w:szCs w:val="16"/>
          <w:lang w:eastAsia="uk-UA"/>
        </w:rPr>
        <w:t> (Тверская, 13, N 67, 05.06.2007);</w:t>
      </w:r>
      <w:r w:rsidRPr="00305915">
        <w:rPr>
          <w:rFonts w:ascii="Arial" w:eastAsia="Times New Roman" w:hAnsi="Arial" w:cs="Arial"/>
          <w:color w:val="2D2D2D"/>
          <w:spacing w:val="1"/>
          <w:sz w:val="16"/>
          <w:szCs w:val="16"/>
          <w:lang w:eastAsia="uk-UA"/>
        </w:rPr>
        <w:br/>
      </w:r>
      <w:hyperlink r:id="rId9"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(Вестник Мэра и Правительства Москвы, N 45, 12.08.2008);</w:t>
      </w:r>
      <w:r w:rsidRPr="00305915">
        <w:rPr>
          <w:rFonts w:ascii="Arial" w:eastAsia="Times New Roman" w:hAnsi="Arial" w:cs="Arial"/>
          <w:color w:val="2D2D2D"/>
          <w:spacing w:val="1"/>
          <w:sz w:val="16"/>
          <w:szCs w:val="16"/>
          <w:lang w:eastAsia="uk-UA"/>
        </w:rPr>
        <w:br/>
      </w:r>
      <w:hyperlink r:id="rId10" w:history="1">
        <w:r w:rsidRPr="00305915">
          <w:rPr>
            <w:rFonts w:ascii="Arial" w:eastAsia="Times New Roman" w:hAnsi="Arial" w:cs="Arial"/>
            <w:color w:val="00466E"/>
            <w:spacing w:val="1"/>
            <w:sz w:val="16"/>
            <w:u w:val="single"/>
            <w:lang w:eastAsia="uk-UA"/>
          </w:rPr>
          <w:t>Законом города Москвы от 10 декабря 2008 года N 63</w:t>
        </w:r>
      </w:hyperlink>
      <w:r w:rsidRPr="00305915">
        <w:rPr>
          <w:rFonts w:ascii="Arial" w:eastAsia="Times New Roman" w:hAnsi="Arial" w:cs="Arial"/>
          <w:color w:val="2D2D2D"/>
          <w:spacing w:val="1"/>
          <w:sz w:val="16"/>
          <w:szCs w:val="16"/>
          <w:lang w:eastAsia="uk-UA"/>
        </w:rPr>
        <w:t> (Вестник Мэра и Правительства Москвы, N 70, 16.12.2008);</w:t>
      </w:r>
      <w:r w:rsidRPr="00305915">
        <w:rPr>
          <w:rFonts w:ascii="Arial" w:eastAsia="Times New Roman" w:hAnsi="Arial" w:cs="Arial"/>
          <w:color w:val="2D2D2D"/>
          <w:spacing w:val="1"/>
          <w:sz w:val="16"/>
          <w:szCs w:val="16"/>
          <w:lang w:eastAsia="uk-UA"/>
        </w:rPr>
        <w:br/>
      </w:r>
      <w:hyperlink r:id="rId11" w:history="1">
        <w:r w:rsidRPr="00305915">
          <w:rPr>
            <w:rFonts w:ascii="Arial" w:eastAsia="Times New Roman" w:hAnsi="Arial" w:cs="Arial"/>
            <w:color w:val="00466E"/>
            <w:spacing w:val="1"/>
            <w:sz w:val="16"/>
            <w:u w:val="single"/>
            <w:lang w:eastAsia="uk-UA"/>
          </w:rPr>
          <w:t>Законом города Москвы от 17 июня 2009 года N 22</w:t>
        </w:r>
      </w:hyperlink>
      <w:r w:rsidRPr="00305915">
        <w:rPr>
          <w:rFonts w:ascii="Arial" w:eastAsia="Times New Roman" w:hAnsi="Arial" w:cs="Arial"/>
          <w:color w:val="2D2D2D"/>
          <w:spacing w:val="1"/>
          <w:sz w:val="16"/>
          <w:szCs w:val="16"/>
          <w:lang w:eastAsia="uk-UA"/>
        </w:rPr>
        <w:t> (Тверская, 13, N 81, 04.07.2009);</w:t>
      </w:r>
      <w:r w:rsidRPr="00305915">
        <w:rPr>
          <w:rFonts w:ascii="Arial" w:eastAsia="Times New Roman" w:hAnsi="Arial" w:cs="Arial"/>
          <w:color w:val="2D2D2D"/>
          <w:spacing w:val="1"/>
          <w:sz w:val="16"/>
          <w:szCs w:val="16"/>
          <w:lang w:eastAsia="uk-UA"/>
        </w:rPr>
        <w:br/>
      </w:r>
      <w:hyperlink r:id="rId12"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 (Официальный сайт Московской городской Думы www.duma.mos.ru, 19.05.2014);</w:t>
      </w:r>
      <w:r w:rsidRPr="00305915">
        <w:rPr>
          <w:rFonts w:ascii="Arial" w:eastAsia="Times New Roman" w:hAnsi="Arial" w:cs="Arial"/>
          <w:color w:val="2D2D2D"/>
          <w:spacing w:val="1"/>
          <w:sz w:val="16"/>
          <w:szCs w:val="16"/>
          <w:lang w:eastAsia="uk-UA"/>
        </w:rPr>
        <w:br/>
      </w:r>
      <w:hyperlink r:id="rId13" w:history="1">
        <w:r w:rsidRPr="00305915">
          <w:rPr>
            <w:rFonts w:ascii="Arial" w:eastAsia="Times New Roman" w:hAnsi="Arial" w:cs="Arial"/>
            <w:color w:val="00466E"/>
            <w:spacing w:val="1"/>
            <w:sz w:val="16"/>
            <w:u w:val="single"/>
            <w:lang w:eastAsia="uk-UA"/>
          </w:rPr>
          <w:t>Законом города Москвы от 25 июня 2014 года N 33</w:t>
        </w:r>
      </w:hyperlink>
      <w:r w:rsidRPr="00305915">
        <w:rPr>
          <w:rFonts w:ascii="Arial" w:eastAsia="Times New Roman" w:hAnsi="Arial" w:cs="Arial"/>
          <w:color w:val="2D2D2D"/>
          <w:spacing w:val="1"/>
          <w:sz w:val="16"/>
          <w:szCs w:val="16"/>
          <w:lang w:eastAsia="uk-UA"/>
        </w:rPr>
        <w:t> (Официальный сайт Московской городской Думы www.duma.mos.ru, 07.07.2014); </w:t>
      </w:r>
      <w:r w:rsidRPr="00305915">
        <w:rPr>
          <w:rFonts w:ascii="Arial" w:eastAsia="Times New Roman" w:hAnsi="Arial" w:cs="Arial"/>
          <w:color w:val="2D2D2D"/>
          <w:spacing w:val="1"/>
          <w:sz w:val="16"/>
          <w:szCs w:val="16"/>
          <w:lang w:eastAsia="uk-UA"/>
        </w:rPr>
        <w:br/>
      </w:r>
      <w:hyperlink r:id="rId14" w:history="1">
        <w:r w:rsidRPr="00305915">
          <w:rPr>
            <w:rFonts w:ascii="Arial" w:eastAsia="Times New Roman" w:hAnsi="Arial" w:cs="Arial"/>
            <w:color w:val="00466E"/>
            <w:spacing w:val="1"/>
            <w:sz w:val="16"/>
            <w:u w:val="single"/>
            <w:lang w:eastAsia="uk-UA"/>
          </w:rPr>
          <w:t>Законом города Москвы от 27 апреля 2016 года N 17</w:t>
        </w:r>
      </w:hyperlink>
      <w:r w:rsidRPr="00305915">
        <w:rPr>
          <w:rFonts w:ascii="Arial" w:eastAsia="Times New Roman" w:hAnsi="Arial" w:cs="Arial"/>
          <w:color w:val="2D2D2D"/>
          <w:spacing w:val="1"/>
          <w:sz w:val="16"/>
          <w:szCs w:val="16"/>
          <w:lang w:eastAsia="uk-UA"/>
        </w:rPr>
        <w:t> (Официальный сайт Московской городской Думы www.duma.mos.ru, 28.04.2016); </w:t>
      </w:r>
      <w:r w:rsidRPr="00305915">
        <w:rPr>
          <w:rFonts w:ascii="Arial" w:eastAsia="Times New Roman" w:hAnsi="Arial" w:cs="Arial"/>
          <w:color w:val="2D2D2D"/>
          <w:spacing w:val="1"/>
          <w:sz w:val="16"/>
          <w:szCs w:val="16"/>
          <w:lang w:eastAsia="uk-UA"/>
        </w:rPr>
        <w:br/>
      </w:r>
      <w:hyperlink r:id="rId15"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 (Официальный сайт Московской городской Думы www.duma.mos.ru, 26.12.2016). </w:t>
      </w:r>
      <w:r w:rsidRPr="00305915">
        <w:rPr>
          <w:rFonts w:ascii="Arial" w:eastAsia="Times New Roman" w:hAnsi="Arial" w:cs="Arial"/>
          <w:color w:val="2D2D2D"/>
          <w:spacing w:val="1"/>
          <w:sz w:val="16"/>
          <w:szCs w:val="16"/>
          <w:lang w:eastAsia="uk-UA"/>
        </w:rPr>
        <w:br/>
        <w:t>____________________________________________________________________</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____________________________________________________________________</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hyperlink r:id="rId16" w:history="1">
        <w:r w:rsidRPr="00305915">
          <w:rPr>
            <w:rFonts w:ascii="Arial" w:eastAsia="Times New Roman" w:hAnsi="Arial" w:cs="Arial"/>
            <w:color w:val="00466E"/>
            <w:spacing w:val="1"/>
            <w:sz w:val="16"/>
            <w:u w:val="single"/>
            <w:lang w:eastAsia="uk-UA"/>
          </w:rPr>
          <w:t>Определением Судебной коллегии по гражданским делам верховного Суда РФ от 1 февраля 2006 года N 5-Г05-135</w:t>
        </w:r>
      </w:hyperlink>
      <w:r w:rsidRPr="00305915">
        <w:rPr>
          <w:rFonts w:ascii="Arial" w:eastAsia="Times New Roman" w:hAnsi="Arial" w:cs="Arial"/>
          <w:color w:val="2D2D2D"/>
          <w:spacing w:val="1"/>
          <w:sz w:val="16"/>
          <w:szCs w:val="16"/>
          <w:lang w:eastAsia="uk-UA"/>
        </w:rPr>
        <w:t> решение Московского городского суда от 12 октября 2005 года, которым отказано в удовлетворении заявления о признании противоречащим федеральному законодательству и недействующим пункта 2 статьи 6 настоящего документа, оставлено без изменения, т.к. оспариваемой нормой закона города социальная защищенность граждан, имеющих звание "Ветеран труда" и являющихся пенсионерами правоохранительных органов, не изменилась по сравнению с тем уровнем, который имелся на 31 декабря 2004 года. </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____________________________________________________________________ </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t>Настоящий Закон на основании </w:t>
      </w:r>
      <w:hyperlink r:id="rId17" w:history="1">
        <w:r w:rsidRPr="00305915">
          <w:rPr>
            <w:rFonts w:ascii="Arial" w:eastAsia="Times New Roman" w:hAnsi="Arial" w:cs="Arial"/>
            <w:color w:val="00466E"/>
            <w:spacing w:val="1"/>
            <w:sz w:val="16"/>
            <w:u w:val="single"/>
            <w:lang w:eastAsia="uk-UA"/>
          </w:rPr>
          <w:t>Конституции Российской Федерации</w:t>
        </w:r>
      </w:hyperlink>
      <w:r w:rsidRPr="00305915">
        <w:rPr>
          <w:rFonts w:ascii="Arial" w:eastAsia="Times New Roman" w:hAnsi="Arial" w:cs="Arial"/>
          <w:color w:val="2D2D2D"/>
          <w:spacing w:val="1"/>
          <w:sz w:val="16"/>
          <w:szCs w:val="16"/>
          <w:lang w:eastAsia="uk-UA"/>
        </w:rPr>
        <w:t>, федеральных законов и иных нормативных правовых актов Российской Федерации, законов города Москвы и иных нормативных правовых актов города Москвы регулирует отношения, связанные с предоставлением мер социальной поддержки отдельным категориям жителей города Москвы.</w:t>
      </w:r>
      <w:r w:rsidRPr="00305915">
        <w:rPr>
          <w:rFonts w:ascii="Arial" w:eastAsia="Times New Roman" w:hAnsi="Arial" w:cs="Arial"/>
          <w:color w:val="2D2D2D"/>
          <w:spacing w:val="1"/>
          <w:sz w:val="16"/>
          <w:szCs w:val="16"/>
          <w:lang w:eastAsia="uk-UA"/>
        </w:rPr>
        <w:br/>
        <w:t>(Преамбула в редакции, введенной в действие с 30 мая 2014 года </w:t>
      </w:r>
      <w:hyperlink r:id="rId18"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lastRenderedPageBreak/>
        <w:br/>
      </w:r>
    </w:p>
    <w:p w:rsidR="00305915" w:rsidRPr="00305915" w:rsidRDefault="00305915" w:rsidP="003059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Глава 1. Общие положения</w:t>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 Сфера действия настоящего Закона</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t>Действие настоящего Закона распространяется на граждан, имеющих место жительства в городе Москве и отнесенных к категориям граждан, указанным в статье 3 настоящего Закона (далее - граждане).</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2. Основные принципы деятельности по реализации мер социальной поддержки</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Деятельность по реализации мер социальной поддержки строится на принципах:</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обеспечения сохранения ранее достигнутого уровня социальной защиты граждан;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предоставления гражданам возможности адаптироваться к новым условиям в связи с изменениями федерального законодательства, регулирующего вопросы социальной защиты;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поддержания доверия граждан к закону и действиям государства путем сохранения стабильности правового регулирования;</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адресности социальной поддержки нуждающихся граждан.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Предусмотренные настоящим Законом меры социальной поддержки реализуются на заявительной основе.</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3. Категории граждан, которым предоставляются меры социальной поддержки</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Настоящим Законом устанавливаются отнесенные к полномочиям субъектов Российской Федерации меры социальной поддержки следующих категорий граждан: </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ветераны труда и приравненные к ним по состоянию на 31 декабря 2004 года лица: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305915">
        <w:rPr>
          <w:rFonts w:ascii="Arial" w:eastAsia="Times New Roman" w:hAnsi="Arial" w:cs="Arial"/>
          <w:color w:val="2D2D2D"/>
          <w:spacing w:val="1"/>
          <w:sz w:val="16"/>
          <w:szCs w:val="16"/>
          <w:lang w:eastAsia="uk-UA"/>
        </w:rPr>
        <w:br/>
        <w:t>(Подпункт в редакции, введенной в действие с 6 января 2017 года </w:t>
      </w:r>
      <w:hyperlink r:id="rId19"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r w:rsidRPr="00305915">
        <w:rPr>
          <w:rFonts w:ascii="Arial" w:eastAsia="Times New Roman" w:hAnsi="Arial" w:cs="Arial"/>
          <w:color w:val="2D2D2D"/>
          <w:spacing w:val="1"/>
          <w:sz w:val="16"/>
          <w:szCs w:val="16"/>
          <w:lang w:eastAsia="uk-UA"/>
        </w:rPr>
        <w:br/>
        <w:t>(Подпункт в редакции, введенной в действие с 6 января 2017 года </w:t>
      </w:r>
      <w:hyperlink r:id="rId20"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в) ветераны военной службы;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лица, имеющие удостоверение "Ветеран труда";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реабилитированные лица: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лица, подвергшиеся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21"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Настоящим Законом определяются дополнительные меры социальной поддержки следующих льготных категорий граждан, являющихся получателями государственной социальной поддержки за счет средств федерального бюджета: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Герои Советского Союза, Герои Российской Федерации, Герои Социалистического Труда и полные кавалеры орденов Славы и Трудовой Славы трех степеней; </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инвалиды Великой Отечественной войны, инвалиды боевых действий и приравненные к ним лица: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 </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д) лица рядового и начальствующего состава органов внутренних дел, Государственной противопожарной службы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е)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ж) военнослужащие, лица рядового и начальствующего состава органов внутренних дел, Государственной противопожарной службы, ставшие инвалидами вследствие ранения, контузии или увечья, полученных при исполнении обязанностей военной службы (служебных обязанностей);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участники Великой Отечественной войны: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 </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3.1)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принимавшие участие при исполнении обязанностей военной службы (служебных обязанностей) в боевых действиях:</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в Китае:</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t>с марта 1946 года по апрель 1949 года;</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t>с марта по май 1950 года (для личного состава группы войск ПВО);</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t xml:space="preserve">с июня 1950 года по июль 1953 года (для личного состава воинских подразделений, принимавших участие в боевых </w:t>
      </w:r>
      <w:r w:rsidRPr="00305915">
        <w:rPr>
          <w:rFonts w:ascii="Arial" w:eastAsia="Times New Roman" w:hAnsi="Arial" w:cs="Arial"/>
          <w:color w:val="2D2D2D"/>
          <w:spacing w:val="1"/>
          <w:sz w:val="16"/>
          <w:szCs w:val="16"/>
          <w:lang w:eastAsia="uk-UA"/>
        </w:rPr>
        <w:lastRenderedPageBreak/>
        <w:t>действиях в Северной Корее с территории Китая);</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в Венгрии в 1956 году;</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в районе острова Даманский в марте 1969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в районе озера Жаланашколь в августе 1969 года;</w:t>
      </w:r>
      <w:r w:rsidRPr="00305915">
        <w:rPr>
          <w:rFonts w:ascii="Arial" w:eastAsia="Times New Roman" w:hAnsi="Arial" w:cs="Arial"/>
          <w:color w:val="2D2D2D"/>
          <w:spacing w:val="1"/>
          <w:sz w:val="16"/>
          <w:szCs w:val="16"/>
          <w:lang w:eastAsia="uk-UA"/>
        </w:rPr>
        <w:br/>
        <w:t>(Пункт 3.1 дополнительно включен с 23 августа 2008 года </w:t>
      </w:r>
      <w:hyperlink r:id="rId22"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лица, награжденные знаком "Жителю блокадного Ленинграда";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ветераны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уголовно-исполнительной системы Министерства юстиции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работники указанных органов,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военнослужащие автомобильных батальонов, направлявшиеся в Афганистан в период ведения там боевых действий для доставки грузов;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военнослужащие летного состава, совершавшие с территории СССР вылеты на боевые задания в Афганистан в период ведения там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д)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е)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члены семей погибших (умерших) инвалидов войны, участников Великой Отечественной войны, ветеранов боевых действий;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б) родители погибшего (умершего);</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супруга (супруг) погибшего, не вступившая (не вступивший) в повторный брак;</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супруга (супруг) умершего инвалида войны, не вступившая (не вступивший) в повторный брак;</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д) 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е) 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инвалиды;</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23"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10) дети-инвалиды;</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24"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11) граждане, пострадавшие вследствие воздействия радиации: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(в том числе дети и подростки, страдающие заболеваниями, обусловленными генетическими последствиями радиоактивного облучения их родителей) или с работами по ликвидации последствий катастрофы на Чернобыльской АЭС; обусловленные воздействием радиации вследствие аварии в 1957 году на производственном объединении "Маяк" и 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инвалиды вследствие чернобыльской катастрофы, в результате воздействия радиации вследствие аварии в 1957 году на производственном объединении "Маяк" и 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в) участники ликвидации последствий катастрофы на Чернобыльской АЭС в 1986-1990 годах; участники ликвидации последствий аварии на производственном объединении "Маяк" в 1957-1961 годах и сбросов радиоактивных отходов в реку Теча в 1949-1962 годах;</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г) ветераны подразделений особого риска;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д) граждане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находившихся в момент эвакуации во внутриутробном развитии;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ж) граждане, выехавшие добровольно из зоны проживания с правом на отселение в 1986 году и в последующие годы;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з) дети до 18 лет первого и последующих поколений граждан, получивших или перенесших лучевую болезнь и другие заболевания; инвалидов вследствие чернобыльской катастрофы, участников ликвидации последствий катастрофы на Чернобыльской АЭС, эвакуированных, переселенных, выехавших добровольно из зон радиоактивного загрязнения, родившиеся после радиоактивного облучения вследствие чернобыльской катастрофы одного из родителей;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 xml:space="preserve">и) граждане, эвакуированные (переселенные), а также добровольно выехавшие в период с 29 сентября 1957 года по 31 декабря 1960 года из населенных пунктов, подвергшихся радиоактивному загрязнению вследствие аварии в 1957 году на </w:t>
      </w:r>
      <w:r w:rsidRPr="00305915">
        <w:rPr>
          <w:rFonts w:ascii="Arial" w:eastAsia="Times New Roman" w:hAnsi="Arial" w:cs="Arial"/>
          <w:color w:val="2D2D2D"/>
          <w:spacing w:val="1"/>
          <w:sz w:val="16"/>
          <w:szCs w:val="16"/>
          <w:lang w:eastAsia="uk-UA"/>
        </w:rPr>
        <w:lastRenderedPageBreak/>
        <w:t>производственном объединении "Маяк", а также добровольно выехавшие с 1949 года по 1962 год из населенных пунктов, подвергшихся радиоактивному загрязнению вследствие сбросов радиоактивных отходов в реку Теча, включая детей, в том числе детей, находившихся в момент эвакуации (переселения) во внутриутробном развитии;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к) граждане, проживавшие в 1949-1956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л) граждане, проживавшие в 1949-1956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но не более 35 сЗв;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м) граждане, выехавшие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н) дети первого и второго поколений граждан, проживавших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о)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п)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более 5 сЗв, но не превышающую 25 сЗв;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р) дети до 18 лет первого и второго поколений граждан,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 на их родителей;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с) дети до 14 лет (проживающие совместно)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инвалидов вследствие указанных причин; ветеранов подразделений особого риска;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т) родители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инвалидов вследствие указанных причин, а также родители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 родители умерших ветеранов подразделений особого риска;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у) семьи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семьи умерших инвалидов вследствие указанных причин, а также семьи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ф) семьи, потерявшие кормильца из числа участников ликвидации последствий катастрофы на Чернобыльской АЭС; последствий аварии в 1957 году на производственном объединении "Маяк" и сбросов радиоактивных отходов в реку Теча; ветеранов подразделений особого риска;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 xml:space="preserve">х) вдова (вдовец) умершего гражданина, перенесшего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w:t>
      </w:r>
      <w:r w:rsidRPr="00305915">
        <w:rPr>
          <w:rFonts w:ascii="Arial" w:eastAsia="Times New Roman" w:hAnsi="Arial" w:cs="Arial"/>
          <w:color w:val="2D2D2D"/>
          <w:spacing w:val="1"/>
          <w:sz w:val="16"/>
          <w:szCs w:val="16"/>
          <w:lang w:eastAsia="uk-UA"/>
        </w:rPr>
        <w:lastRenderedPageBreak/>
        <w:t>сбросов радиоактивных отходов в реку Теча;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вдова (вдовец) инвалида вследствие указанных причин;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ц) вдова (вдовец) участника ликвидации последствий катастрофы на Чернобыльской АЭС; аварии в 1957 году на производственном объединении "Маяк" и сбросов радиоактивных отходов в реку Теча; ветерана подразделений особого риска; гражданина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12) граждане, награжденные знаком "Почетный донор России" или "Почетный донор СССР".</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Настоящим Законом сохраняются меры социальной поддержки следующих категорий граждан, установленных нормативными правовыми актами города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инвалиды по зрению, имеющие I или II группу инвалидности;</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25"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участники обороны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лица, награжденные медалью "За оборону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лица, непрерывно трудившиеся в Москве в период обороны города с 22 июля 1941 года по 25 января 1942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одинокие пенсионеры и семьи, состоящие из пенсионеров (женщины старше 55 лет и мужчины старше 60 лет);</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семьи пенсионеров, на иждивении которых есть дети в возрасте до 18 лет;</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члены семей реабилитированных, пострадавшие в результате репрессий;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участники предотвращения Карибского кризиса 1962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пенсионеры (не относящиеся к другим льготным категориям);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пункт утратил силу с 23 августа 2008 года - </w:t>
      </w:r>
      <w:hyperlink r:id="rId26" w:history="1">
        <w:r w:rsidRPr="00305915">
          <w:rPr>
            <w:rFonts w:ascii="Arial" w:eastAsia="Times New Roman" w:hAnsi="Arial" w:cs="Arial"/>
            <w:color w:val="00466E"/>
            <w:spacing w:val="1"/>
            <w:sz w:val="16"/>
            <w:u w:val="single"/>
            <w:lang w:eastAsia="uk-UA"/>
          </w:rPr>
          <w:t>Закон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пункт утратил силу с 23 августа 2008 года - </w:t>
      </w:r>
      <w:hyperlink r:id="rId27" w:history="1">
        <w:r w:rsidRPr="00305915">
          <w:rPr>
            <w:rFonts w:ascii="Arial" w:eastAsia="Times New Roman" w:hAnsi="Arial" w:cs="Arial"/>
            <w:color w:val="00466E"/>
            <w:spacing w:val="1"/>
            <w:sz w:val="16"/>
            <w:u w:val="single"/>
            <w:lang w:eastAsia="uk-UA"/>
          </w:rPr>
          <w:t>Закон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10) пункт утратил силу с 23 августа 2008 года - </w:t>
      </w:r>
      <w:hyperlink r:id="rId28" w:history="1">
        <w:r w:rsidRPr="00305915">
          <w:rPr>
            <w:rFonts w:ascii="Arial" w:eastAsia="Times New Roman" w:hAnsi="Arial" w:cs="Arial"/>
            <w:color w:val="00466E"/>
            <w:spacing w:val="1"/>
            <w:sz w:val="16"/>
            <w:u w:val="single"/>
            <w:lang w:eastAsia="uk-UA"/>
          </w:rPr>
          <w:t>Закон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Лицам, награжденным наградами, учрежденными Правительством Москвы, в том числе нагрудными знаками, предоставляются меры социальной поддержки по перечню, в порядке и на условиях, установленных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(Часть дополнительно включена с 18 июля 2014 года </w:t>
      </w:r>
      <w:hyperlink r:id="rId29" w:history="1">
        <w:r w:rsidRPr="00305915">
          <w:rPr>
            <w:rFonts w:ascii="Arial" w:eastAsia="Times New Roman" w:hAnsi="Arial" w:cs="Arial"/>
            <w:color w:val="00466E"/>
            <w:spacing w:val="1"/>
            <w:sz w:val="16"/>
            <w:u w:val="single"/>
            <w:lang w:eastAsia="uk-UA"/>
          </w:rPr>
          <w:t>Законом города Москвы от 25 июня 2014 года N 33</w:t>
        </w:r>
      </w:hyperlink>
      <w:r w:rsidRPr="00305915">
        <w:rPr>
          <w:rFonts w:ascii="Arial" w:eastAsia="Times New Roman" w:hAnsi="Arial" w:cs="Arial"/>
          <w:color w:val="2D2D2D"/>
          <w:spacing w:val="1"/>
          <w:sz w:val="16"/>
          <w:szCs w:val="16"/>
          <w:lang w:eastAsia="uk-UA"/>
        </w:rPr>
        <w:t>)</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4. Формы реализации мер социальной поддержки, установленных настоящим Законом</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Порядок предоставления гражданам мер социальной поддержки, в том числе по проезду городским пассажирским транспортом (кроме такси и маршрутного такси), а также порядок финансового обеспечения этих мер устанавливаются Правительством Москвы.</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lastRenderedPageBreak/>
        <w:br/>
      </w:r>
    </w:p>
    <w:p w:rsidR="00305915" w:rsidRPr="00305915" w:rsidRDefault="00305915" w:rsidP="003059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Глава 2. Предоставление мер социальной поддержки</w:t>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5. Меры социальной поддержки, предоставляемые труженикам тыла</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t>Труженикам тыла, указанным в пункте 1 части 1 статьи 3 настоящего Закона, предоставляются следующие меры социальной поддержки (абзац в редакции, введенной в действие с 9 августа 2005 года </w:t>
      </w:r>
      <w:hyperlink r:id="rId30"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право на бесплатный проезд железнодорожным пригородным транспортом (пункт в редакции, введенной в действие с 9 августа 2005 года </w:t>
      </w:r>
      <w:hyperlink r:id="rId31"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 марта 2007 года </w:t>
      </w:r>
      <w:hyperlink r:id="rId32"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33"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бесплатное изготовление и ремонт зубных протезов (кроме расходов на оплату стоимости драгоценных металлов и металлокерамики), а также обеспечение другими протезно-ортопедическими изделиями по медицинским показаниям;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бесплатное обеспечение лекарственными средствами по рецептам врачей (пункт в редакции, введенной в действие с 15 июля 2009 года </w:t>
      </w:r>
      <w:hyperlink r:id="rId34" w:history="1">
        <w:r w:rsidRPr="00305915">
          <w:rPr>
            <w:rFonts w:ascii="Arial" w:eastAsia="Times New Roman" w:hAnsi="Arial" w:cs="Arial"/>
            <w:color w:val="00466E"/>
            <w:spacing w:val="1"/>
            <w:sz w:val="16"/>
            <w:u w:val="single"/>
            <w:lang w:eastAsia="uk-UA"/>
          </w:rPr>
          <w:t>Законом города Москвы от 17 июня 2009 года N 22</w:t>
        </w:r>
      </w:hyperlink>
      <w:r w:rsidRPr="00305915">
        <w:rPr>
          <w:rFonts w:ascii="Arial" w:eastAsia="Times New Roman" w:hAnsi="Arial" w:cs="Arial"/>
          <w:color w:val="2D2D2D"/>
          <w:spacing w:val="1"/>
          <w:sz w:val="16"/>
          <w:szCs w:val="16"/>
          <w:lang w:eastAsia="uk-UA"/>
        </w:rPr>
        <w:t>;</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обеспечение при наличии медицинских показаний неработающих тружеников тыла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305915">
        <w:rPr>
          <w:rFonts w:ascii="Arial" w:eastAsia="Times New Roman" w:hAnsi="Arial" w:cs="Arial"/>
          <w:color w:val="2D2D2D"/>
          <w:spacing w:val="1"/>
          <w:sz w:val="16"/>
          <w:szCs w:val="16"/>
          <w:lang w:eastAsia="uk-UA"/>
        </w:rPr>
        <w:br/>
        <w:t>(пункт в редакции, введенной в действие с 9 августа 2005 года </w:t>
      </w:r>
      <w:hyperlink r:id="rId35"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внесенные изменения распространяются на правоотношения, возникшие с 1 января 2005 года; в редакции, введенной в действие с 6 января 2017 года </w:t>
      </w:r>
      <w:hyperlink r:id="rId36"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преимущественное право при вступлении в садоводческие, огороднические и дачные некоммерческие объединения граждан;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преимущественное право при приеме в организации стационарного социального обслуживания или организации, осуществляющие полустационарное социальное обслуживание, внеочередной прием в организации, осуществляющие социальное обслуживание на дому;</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37"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50-процентная скидка по оплате за жилое помещение и коммунальные услуги в порядке, устанавливаемом Правительством Москвы (пункт дополнительно включен с 23 августа 2008 года </w:t>
      </w:r>
      <w:hyperlink r:id="rId38"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6. Меры социальной поддержки, предоставляемые ветеранам труда и приравненным к ним лицам</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1. Ветеранам труда и приравненным к ним лицам, указанным в пункте 2 части 1 статьи 3 настоящего Закона, предоставляются следующие меры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право на бесплатный проезд железнодорожным пригородным транспортом (пункт в редакции, введенной в действие с 9 августа 2005 года </w:t>
      </w:r>
      <w:hyperlink r:id="rId39"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t>________________</w:t>
      </w:r>
      <w:r w:rsidRPr="00305915">
        <w:rPr>
          <w:rFonts w:ascii="Arial" w:eastAsia="Times New Roman" w:hAnsi="Arial" w:cs="Arial"/>
          <w:color w:val="2D2D2D"/>
          <w:spacing w:val="1"/>
          <w:sz w:val="16"/>
          <w:szCs w:val="16"/>
          <w:lang w:eastAsia="uk-UA"/>
        </w:rPr>
        <w:br/>
        <w:t>* Здесь и далее по тексту настоящего Закона с 23 августа 2008 года слова "жилищно-коммунальных услуг" заменены словами "за жилое помещение и коммунальные услуги" - </w:t>
      </w:r>
      <w:hyperlink r:id="rId40" w:history="1">
        <w:r w:rsidRPr="00305915">
          <w:rPr>
            <w:rFonts w:ascii="Arial" w:eastAsia="Times New Roman" w:hAnsi="Arial" w:cs="Arial"/>
            <w:color w:val="00466E"/>
            <w:spacing w:val="1"/>
            <w:sz w:val="16"/>
            <w:u w:val="single"/>
            <w:lang w:eastAsia="uk-UA"/>
          </w:rPr>
          <w:t>Закон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 марта 2007 года </w:t>
      </w:r>
      <w:hyperlink r:id="rId41"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42"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бесплатное изготовление и ремонт зубных протезов (кроме расходов на оплату стоимости драгоценных металлов и металлокерамики);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обеспечение при наличии медицинских показаний неработающих ветеранов труда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305915">
        <w:rPr>
          <w:rFonts w:ascii="Arial" w:eastAsia="Times New Roman" w:hAnsi="Arial" w:cs="Arial"/>
          <w:color w:val="2D2D2D"/>
          <w:spacing w:val="1"/>
          <w:sz w:val="16"/>
          <w:szCs w:val="16"/>
          <w:lang w:eastAsia="uk-UA"/>
        </w:rPr>
        <w:br/>
        <w:t>(Пункт в редакции, введенной в действие с 9 августа 2005 года </w:t>
      </w:r>
      <w:hyperlink r:id="rId43"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внесенные изменения распространяются на правоотношения, возникшие с 1 января 2005 года; в редакции, введенной в действие с 6 января 2017 года </w:t>
      </w:r>
      <w:hyperlink r:id="rId44"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Меры социальной поддержки, установленные настоящей статьей, предоставляются указанным лицам после назначения страховой пенсии в соответствии с </w:t>
      </w:r>
      <w:hyperlink r:id="rId45" w:history="1">
        <w:r w:rsidRPr="00305915">
          <w:rPr>
            <w:rFonts w:ascii="Arial" w:eastAsia="Times New Roman" w:hAnsi="Arial" w:cs="Arial"/>
            <w:color w:val="00466E"/>
            <w:spacing w:val="1"/>
            <w:sz w:val="16"/>
            <w:u w:val="single"/>
            <w:lang w:eastAsia="uk-UA"/>
          </w:rPr>
          <w:t>Федеральным законом от 28 декабря 2013 года N 400-ФЗ "О страховых пенсиях"</w:t>
        </w:r>
      </w:hyperlink>
      <w:r w:rsidRPr="00305915">
        <w:rPr>
          <w:rFonts w:ascii="Arial" w:eastAsia="Times New Roman" w:hAnsi="Arial" w:cs="Arial"/>
          <w:color w:val="2D2D2D"/>
          <w:spacing w:val="1"/>
          <w:sz w:val="16"/>
          <w:szCs w:val="16"/>
          <w:lang w:eastAsia="uk-UA"/>
        </w:rPr>
        <w:t>. Ветеранам труда, получающим пенсии либо пожизненное содержание по другим основаниям, указанные меры социальной поддержки предоставляются при достижении возраста, дающего право на страховую пенсию по старости в соответствии с </w:t>
      </w:r>
      <w:hyperlink r:id="rId46" w:history="1">
        <w:r w:rsidRPr="00305915">
          <w:rPr>
            <w:rFonts w:ascii="Arial" w:eastAsia="Times New Roman" w:hAnsi="Arial" w:cs="Arial"/>
            <w:color w:val="00466E"/>
            <w:spacing w:val="1"/>
            <w:sz w:val="16"/>
            <w:u w:val="single"/>
            <w:lang w:eastAsia="uk-UA"/>
          </w:rPr>
          <w:t>Федеральным законом "О страховых пенсиях"</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t>(Часть в редакции, введенной в действие с 9 августа 2005 года </w:t>
      </w:r>
      <w:hyperlink r:id="rId47"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 редакции, введенной в действие с 6 января 2017 года </w:t>
      </w:r>
      <w:hyperlink r:id="rId48"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7. Меры социальной поддержки, предоставляемые реабилитированным лицам и гражданам, пострадавшим от необоснованных политических репрессий</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Реабилитированным лицам, указанным в подпунктах "а" и "б" пункта 3 части 1 статьи 3 настоящего Закона, являющимся пенсионерами, предоставляются следующие меры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право на бесплатный проезд железнодорожным пригородным транспортом;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3)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 марта 2007 года </w:t>
      </w:r>
      <w:hyperlink r:id="rId49"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50"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право на бесплатную установку телефона;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право на первоочередную установку телефона;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бесплатное изготовление и ремонт зубных протезов (кроме расходов на оплату стоимости драгоценных металлов и металлокерамики);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бесплатное обеспечение лекарствами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первоочередное обеспечение при наличии медицинских показаний неработающих реабилитированных лиц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305915">
        <w:rPr>
          <w:rFonts w:ascii="Arial" w:eastAsia="Times New Roman" w:hAnsi="Arial" w:cs="Arial"/>
          <w:color w:val="2D2D2D"/>
          <w:spacing w:val="1"/>
          <w:sz w:val="16"/>
          <w:szCs w:val="16"/>
          <w:lang w:eastAsia="uk-UA"/>
        </w:rPr>
        <w:br/>
        <w:t>(Пункт в редакции, введенной в действие с 9 августа 2005 года </w:t>
      </w:r>
      <w:hyperlink r:id="rId51"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внесенные изменения распространяются на правоотношения, возникшие с 1 января 2005 года; в редакции, введенной в действие с 6 января 2017 года </w:t>
      </w:r>
      <w:hyperlink r:id="rId52"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10) право на первоочередное вступление в садоводческие, огороднические и дачные некоммерческие объединения граждан;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11) право на внеочередной прием в организации стационарного социального обслуживания;</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53"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12) льготное обеспечение протезно-ортопедическими изделиями по медицинским показаниям;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13) возмещение расходов на проезд один раз в год междугородным железнодорожным транспортом по территории Российской Федерации, а в районах, не имеющих железнодорожного сообщения, - водным, воздушным или междугородным автомобильным транспортом с 50-процентной скидкой;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14)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иными правовыми актами города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иными правовыми актами города Москвы (пункт дополнительно включен с 3 марта 2007 года </w:t>
      </w:r>
      <w:hyperlink r:id="rId54" w:history="1">
        <w:r w:rsidRPr="00305915">
          <w:rPr>
            <w:rFonts w:ascii="Arial" w:eastAsia="Times New Roman" w:hAnsi="Arial" w:cs="Arial"/>
            <w:color w:val="00466E"/>
            <w:spacing w:val="1"/>
            <w:sz w:val="16"/>
            <w:u w:val="single"/>
            <w:lang w:eastAsia="uk-UA"/>
          </w:rPr>
          <w:t>Законом города Москвы от 31 января 2007 года N 3 - </w:t>
        </w:r>
      </w:hyperlink>
      <w:r w:rsidRPr="00305915">
        <w:rPr>
          <w:rFonts w:ascii="Arial" w:eastAsia="Times New Roman" w:hAnsi="Arial" w:cs="Arial"/>
          <w:color w:val="2D2D2D"/>
          <w:spacing w:val="1"/>
          <w:sz w:val="16"/>
          <w:szCs w:val="16"/>
          <w:lang w:eastAsia="uk-UA"/>
        </w:rPr>
        <w:t>внесенные изменения распространяются на правоотношения, возникшие с 1 января 2007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В случае смерти реабилитированных лиц, лицам или организациям, взявшим на себя расходы по их погребению, производится компенсация указанных расходов.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Гражданам, признанным пострадавшими вследствие необоснованных политических репрессий, указанным в пункте 4 части 1 статьи 3 настоящего Закона, являющимся пенсионерами, предоставляются следующие меры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право на бесплатный проезд железнодорожным пригородным транспортом;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право на первоочередную установку телефона;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5) бесплатное изготовление и ремонт зубных протезов (кроме расходов на оплату стоимости драгоценных металлов и металлокерамики);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льготное (бесплатное) обеспечение лекарствами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первоочередное обеспечение при наличии медицинских показаний неработающих граждан, признанных пострадавшими от политических репрессий,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305915">
        <w:rPr>
          <w:rFonts w:ascii="Arial" w:eastAsia="Times New Roman" w:hAnsi="Arial" w:cs="Arial"/>
          <w:color w:val="2D2D2D"/>
          <w:spacing w:val="1"/>
          <w:sz w:val="16"/>
          <w:szCs w:val="16"/>
          <w:lang w:eastAsia="uk-UA"/>
        </w:rPr>
        <w:br/>
        <w:t>(Пункт в редакции, введенной в действие с 9 августа 2005 года </w:t>
      </w:r>
      <w:hyperlink r:id="rId55"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t>, внесенные изменения распространяются на правоотношения, возникшие с 1 января 2005 года; в редакции, введенной в действие с 6 января 2017 года </w:t>
      </w:r>
      <w:hyperlink r:id="rId56"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право на первоочередное вступление в садоводческие, огороднические и дачные некоммерческие объединения граждан;</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право на внеочередной прием в организации стационарного социального обслуживания;</w:t>
      </w:r>
      <w:r w:rsidRPr="00305915">
        <w:rPr>
          <w:rFonts w:ascii="Arial" w:eastAsia="Times New Roman" w:hAnsi="Arial" w:cs="Arial"/>
          <w:color w:val="2D2D2D"/>
          <w:spacing w:val="1"/>
          <w:sz w:val="16"/>
          <w:szCs w:val="16"/>
          <w:lang w:eastAsia="uk-UA"/>
        </w:rPr>
        <w:br/>
        <w:t>(Пункт в редакции, введенной в действие с 6 января 2017 года </w:t>
      </w:r>
      <w:hyperlink r:id="rId57"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10)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дополнительно включен с 3 марта 2007 года </w:t>
      </w:r>
      <w:hyperlink r:id="rId58"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января 2007 года; в редакции, введенной в действие с 30 мая 2014 года </w:t>
      </w:r>
      <w:hyperlink r:id="rId59"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8. Меры социальной поддержки, предоставляемые иным указанным в настоящем Законе категориям граждан</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____________________________________________________________________ </w:t>
      </w:r>
      <w:r w:rsidRPr="00305915">
        <w:rPr>
          <w:rFonts w:ascii="Arial" w:eastAsia="Times New Roman" w:hAnsi="Arial" w:cs="Arial"/>
          <w:color w:val="2D2D2D"/>
          <w:spacing w:val="1"/>
          <w:sz w:val="16"/>
          <w:szCs w:val="16"/>
          <w:lang w:eastAsia="uk-UA"/>
        </w:rPr>
        <w:br/>
        <w:t>По тексту настоящей статьи с 9 августа 2005 года буквенное обозначение пунктов заменено соответственно на цифровую нумерацию - </w:t>
      </w:r>
      <w:hyperlink r:id="rId60" w:history="1">
        <w:r w:rsidRPr="00305915">
          <w:rPr>
            <w:rFonts w:ascii="Arial" w:eastAsia="Times New Roman" w:hAnsi="Arial" w:cs="Arial"/>
            <w:color w:val="00466E"/>
            <w:spacing w:val="1"/>
            <w:sz w:val="16"/>
            <w:u w:val="single"/>
            <w:lang w:eastAsia="uk-UA"/>
          </w:rPr>
          <w:t>Закон города Москвы от 6 июля 2005 года N 35</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t>____________________________________________________________________ </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Гражданам, относящимся к категориям, указанным в частях 2 и 3 статьи 3 настоящего Закона и являющимся пенсионерами, сохраняется предоставление следующих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бесплатное изготовление и ремонт зубных протезов (кроме расходов на оплату стоимости драгоценных металлов и металлокерамики).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Инвалидам Великой Отечественной войны, инвалидам боевых действий и приравненным к ним лицам, указанным в пункте 2 части 2 статьи 3 настоящего Закона; участникам Великой Отечественной войны, указанным в подпунктах "а"-"з" пункта 3 части 2 статьи 3 настоящего Закона;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из числа лиц, указанных в пункте 3.1 части 2 статьи 3 настоящего Закона, предоставляются следующие дополнительные меры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30 мая 2014 года </w:t>
      </w:r>
      <w:hyperlink r:id="rId61"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2)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t>(Часть в редакции, введенной в действие с 23 августа 2008 года </w:t>
      </w:r>
      <w:hyperlink r:id="rId62"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Лицам, пережившим блокаду города Ленинграда, из числа указанных в пункте 5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(Часть в редакции, введенной в действие с 23 августа 2008 года </w:t>
      </w:r>
      <w:hyperlink r:id="rId63"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 в редакции, введенной в действие с 30 мая 2014 года </w:t>
      </w:r>
      <w:hyperlink r:id="rId64"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Инвалидам по зрению, имеющим I или II группу инвалидности, сохраняется освобождение от платы за радиоточку.</w:t>
      </w:r>
      <w:r w:rsidRPr="00305915">
        <w:rPr>
          <w:rFonts w:ascii="Arial" w:eastAsia="Times New Roman" w:hAnsi="Arial" w:cs="Arial"/>
          <w:color w:val="2D2D2D"/>
          <w:spacing w:val="1"/>
          <w:sz w:val="16"/>
          <w:szCs w:val="16"/>
          <w:lang w:eastAsia="uk-UA"/>
        </w:rPr>
        <w:br/>
        <w:t>(Часть в редакции, введенной в действие с 6 января 2017 года </w:t>
      </w:r>
      <w:hyperlink r:id="rId65"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Инвалидам по зрению, имеющим I группу инвалидности,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(Часть в редакции, введенной в действие с 3 марта 2007 года </w:t>
      </w:r>
      <w:hyperlink r:id="rId66"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67"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 в редакции, введенной в действие с 6 января 2017 года </w:t>
      </w:r>
      <w:hyperlink r:id="rId68"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Участникам обороны Москвы, указанным в пункте 2 части 3 статьи 3 настоящего Закона, сохраняется предоставление следующих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бесплатное обеспечение лекарствами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для лиц, указанных в подпункте "а" пункта 2 части 3 статьи 3 настоящего Закона, являющихся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 марта 2007 года </w:t>
      </w:r>
      <w:hyperlink r:id="rId69"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70"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Одиноким пенсионерам, семьям, состоящим только из пенсионеров (женщины старше 55 лет и мужчины старше 60 лет), сохраняется предоставление следующих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 марта 2007 года </w:t>
      </w:r>
      <w:hyperlink r:id="rId71"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в редакции, введенной в действие с 30 мая 2014 года </w:t>
      </w:r>
      <w:hyperlink r:id="rId72"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освобождение от оплаты за вывоз твердых бытовых отходов.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Неработающим пенсионерам, являющимся абонентами телефонных сетей, на иждивении которых есть дети в возрасте до 18 лет,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 </w:t>
      </w:r>
      <w:r w:rsidRPr="00305915">
        <w:rPr>
          <w:rFonts w:ascii="Arial" w:eastAsia="Times New Roman" w:hAnsi="Arial" w:cs="Arial"/>
          <w:color w:val="2D2D2D"/>
          <w:spacing w:val="1"/>
          <w:sz w:val="16"/>
          <w:szCs w:val="16"/>
          <w:lang w:eastAsia="uk-UA"/>
        </w:rPr>
        <w:br/>
        <w:t>(Часть в редакции, введенной в действие с 3 марта 2007 года </w:t>
      </w:r>
      <w:hyperlink r:id="rId73"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xml:space="preserve">; в редакции, </w:t>
      </w:r>
      <w:r w:rsidRPr="00305915">
        <w:rPr>
          <w:rFonts w:ascii="Arial" w:eastAsia="Times New Roman" w:hAnsi="Arial" w:cs="Arial"/>
          <w:color w:val="2D2D2D"/>
          <w:spacing w:val="1"/>
          <w:sz w:val="16"/>
          <w:szCs w:val="16"/>
          <w:lang w:eastAsia="uk-UA"/>
        </w:rPr>
        <w:lastRenderedPageBreak/>
        <w:t>введенной в действие с 30 мая 2014 года </w:t>
      </w:r>
      <w:hyperlink r:id="rId74"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9. Членам семей реабилитированных, пострадавшим в результате репрессий и являющимся пенсионерами: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сохраняется 50-процентная скидка по оплате за жилое помещение и коммунальные услуги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сохраняется льготный (бесплатный) отпуск лекарств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выплачивается ежегодная денежная компенсация в размере 3000 рублей в случае неполучения в течение истекшего календарного года бесплатного санаторно-курортного лечения, предусмотренного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(Пункт в редакции, введенной в действие с 30 мая 2014 года </w:t>
      </w:r>
      <w:hyperlink r:id="rId75"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t>(Часть в редакции, введенной в действие с 3 марта 2007 года </w:t>
      </w:r>
      <w:hyperlink r:id="rId76" w:history="1">
        <w:r w:rsidRPr="00305915">
          <w:rPr>
            <w:rFonts w:ascii="Arial" w:eastAsia="Times New Roman" w:hAnsi="Arial" w:cs="Arial"/>
            <w:color w:val="00466E"/>
            <w:spacing w:val="1"/>
            <w:sz w:val="16"/>
            <w:u w:val="single"/>
            <w:lang w:eastAsia="uk-UA"/>
          </w:rPr>
          <w:t>Законом города Москвы от 31 января 2007 года N 3</w:t>
        </w:r>
      </w:hyperlink>
      <w:r w:rsidRPr="00305915">
        <w:rPr>
          <w:rFonts w:ascii="Arial" w:eastAsia="Times New Roman" w:hAnsi="Arial" w:cs="Arial"/>
          <w:color w:val="2D2D2D"/>
          <w:spacing w:val="1"/>
          <w:sz w:val="16"/>
          <w:szCs w:val="16"/>
          <w:lang w:eastAsia="uk-UA"/>
        </w:rPr>
        <w:t> - внесенные изменения распространяются на правоотношения, возникшие с 1 января 2007 года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10. Участникам предотвращения Карибского кризиса 1962 года сохраняется предоставление следующих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льготный (бесплатный) отпуск лекарств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преимущественное право на обеспечение санаторно-курортным лечением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11. Гражданам, награжденным знаком "Почетный донор России" или "Почетный донор СССР", сохраняется предоставление следующих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бесплатное изготовление и ремонт зубных протезов (кроме расходов на оплату стоимости драгоценных металлов и металлокерамики) по медицинским показаниям;</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50-процентная скидка по оплате коммунальных услуг в порядке, устанавливаемом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12. Ветеранам боевых действий, указанным в подпунктах "а"-"г" пункта 6 части 2 статьи 3 настоящего Закона; гражданам, пострадавшим вследствие воздействия радиации, указанным в подпунктах "а"-"д" пункта 11 части 2 статьи 3 настоящего Закона; категориям граждан, указанным в пункте 7 части 2 статьи 3 настоящего Закона; лицу, сопровождающему инвалида I группы или ребенка-инвалида, сохраняется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t>(Часть в редакции, введенной в действие с 23 августа 2008 года </w:t>
      </w:r>
      <w:hyperlink r:id="rId77"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 в редакции, введенной в действие с 6 января 2017 года </w:t>
      </w:r>
      <w:hyperlink r:id="rId78"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13. Неработающим пенсионерам (женщины старше 55 лет, мужчины старше 60 лет) из числа лиц, указанных в пунктах 2-7 части 3 статьи 3 настоящего Закона, при наличии медицинских показаний предоставляется право на получение бесплатных путевок на санаторно-курортное лечение через органы социальной защиты населения, а также возмещение расходов на проезд железнодорожным транспортом к месту лечения и обратно по указанным путевкам.</w:t>
      </w:r>
      <w:r w:rsidRPr="00305915">
        <w:rPr>
          <w:rFonts w:ascii="Arial" w:eastAsia="Times New Roman" w:hAnsi="Arial" w:cs="Arial"/>
          <w:color w:val="2D2D2D"/>
          <w:spacing w:val="1"/>
          <w:sz w:val="16"/>
          <w:szCs w:val="16"/>
          <w:lang w:eastAsia="uk-UA"/>
        </w:rPr>
        <w:br/>
        <w:t>(Ччасть дополнительно включена с 30 декабря 2005 года </w:t>
      </w:r>
      <w:hyperlink r:id="rId79" w:history="1">
        <w:r w:rsidRPr="00305915">
          <w:rPr>
            <w:rFonts w:ascii="Arial" w:eastAsia="Times New Roman" w:hAnsi="Arial" w:cs="Arial"/>
            <w:color w:val="00466E"/>
            <w:spacing w:val="1"/>
            <w:sz w:val="16"/>
            <w:u w:val="single"/>
            <w:lang w:eastAsia="uk-UA"/>
          </w:rPr>
          <w:t>Законом города Москвы от 7 декабря 2005 года N 67</w:t>
        </w:r>
      </w:hyperlink>
      <w:r w:rsidRPr="00305915">
        <w:rPr>
          <w:rFonts w:ascii="Arial" w:eastAsia="Times New Roman" w:hAnsi="Arial" w:cs="Arial"/>
          <w:color w:val="2D2D2D"/>
          <w:spacing w:val="1"/>
          <w:sz w:val="16"/>
          <w:szCs w:val="16"/>
          <w:lang w:eastAsia="uk-UA"/>
        </w:rPr>
        <w:t>; в редакции, введенной в действие с 6 января 2017 года </w:t>
      </w:r>
      <w:hyperlink r:id="rId80"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14. Лицам, указанным в подпункте "и" пункта 3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(Часть дополнительно включена с 23 августа 2008 года </w:t>
      </w:r>
      <w:hyperlink r:id="rId81" w:history="1">
        <w:r w:rsidRPr="00305915">
          <w:rPr>
            <w:rFonts w:ascii="Arial" w:eastAsia="Times New Roman" w:hAnsi="Arial" w:cs="Arial"/>
            <w:color w:val="00466E"/>
            <w:spacing w:val="1"/>
            <w:sz w:val="16"/>
            <w:u w:val="single"/>
            <w:lang w:eastAsia="uk-UA"/>
          </w:rPr>
          <w:t>Законом города Москвы от 16 июля 2008 года N 37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июля 2008 года; в редакции, введенной в действие с 30 мая 2014 года </w:t>
      </w:r>
      <w:hyperlink r:id="rId82"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15. Детям в возрасте до 18 лет, указанным в подпунктах "з", "н", "р" пункта 11 части 2 статьи 3 настоящего Закона, получающим ежемесячную денежную выплату в соответствии со </w:t>
      </w:r>
      <w:hyperlink r:id="rId83" w:history="1">
        <w:r w:rsidRPr="00305915">
          <w:rPr>
            <w:rFonts w:ascii="Arial" w:eastAsia="Times New Roman" w:hAnsi="Arial" w:cs="Arial"/>
            <w:color w:val="00466E"/>
            <w:spacing w:val="1"/>
            <w:sz w:val="16"/>
            <w:u w:val="single"/>
            <w:lang w:eastAsia="uk-UA"/>
          </w:rPr>
          <w:t>статьей 27(1)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305915">
        <w:rPr>
          <w:rFonts w:ascii="Arial" w:eastAsia="Times New Roman" w:hAnsi="Arial" w:cs="Arial"/>
          <w:color w:val="2D2D2D"/>
          <w:spacing w:val="1"/>
          <w:sz w:val="16"/>
          <w:szCs w:val="16"/>
          <w:lang w:eastAsia="uk-UA"/>
        </w:rPr>
        <w:t>, </w:t>
      </w:r>
      <w:hyperlink r:id="rId84" w:history="1">
        <w:r w:rsidRPr="00305915">
          <w:rPr>
            <w:rFonts w:ascii="Arial" w:eastAsia="Times New Roman" w:hAnsi="Arial" w:cs="Arial"/>
            <w:color w:val="00466E"/>
            <w:spacing w:val="1"/>
            <w:sz w:val="16"/>
            <w:u w:val="single"/>
            <w:lang w:eastAsia="uk-UA"/>
          </w:rPr>
          <w:t>статьей 4(1)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305915">
        <w:rPr>
          <w:rFonts w:ascii="Arial" w:eastAsia="Times New Roman" w:hAnsi="Arial" w:cs="Arial"/>
          <w:color w:val="2D2D2D"/>
          <w:spacing w:val="1"/>
          <w:sz w:val="16"/>
          <w:szCs w:val="16"/>
          <w:lang w:eastAsia="uk-UA"/>
        </w:rPr>
        <w:t>, предоставляется право на бесплатный проезд в городе Москве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t>(Часть дополнительно включена с 1 января 2009 года </w:t>
      </w:r>
      <w:hyperlink r:id="rId85" w:history="1">
        <w:r w:rsidRPr="00305915">
          <w:rPr>
            <w:rFonts w:ascii="Arial" w:eastAsia="Times New Roman" w:hAnsi="Arial" w:cs="Arial"/>
            <w:color w:val="00466E"/>
            <w:spacing w:val="1"/>
            <w:sz w:val="16"/>
            <w:u w:val="single"/>
            <w:lang w:eastAsia="uk-UA"/>
          </w:rPr>
          <w:t>Законом города Москвы от 10 декабря 2008 года N 63</w:t>
        </w:r>
      </w:hyperlink>
      <w:r w:rsidRPr="00305915">
        <w:rPr>
          <w:rFonts w:ascii="Arial" w:eastAsia="Times New Roman" w:hAnsi="Arial" w:cs="Arial"/>
          <w:color w:val="2D2D2D"/>
          <w:spacing w:val="1"/>
          <w:sz w:val="16"/>
          <w:szCs w:val="16"/>
          <w:lang w:eastAsia="uk-UA"/>
        </w:rPr>
        <w:t>; в редакции, введенной в действие с 6 января 2017 года </w:t>
      </w:r>
      <w:hyperlink r:id="rId86"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9. Меры социальной поддержки по оплате жилого помещения и коммунальных услуг</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Органами государственной власти города Москвы осуществляется реализация переданных полномочий Российской Федерации по предоставлению отдельным категориям граждан предусмотренных федеральным законодательством мер социальной поддержки по оплате жилого помещения и коммунальных услуг в порядке, установленном федеральным законодательством и нормативными правовыми актами города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Если федеральным законодательством предусмотрено предоставление инвалидам, семьям, имеющим детей-инвалидов, гражданам из числа указанных в пункте 11 части 2 статьи 3 настоящего Закона мер социальной поддержки по оплате коммунальных услуг исходя из объема потребляемых коммунальных услуг, определенного по показаниям приборов учета, но не более нормативов потребления соответствующих коммунальных услуг, то указанным категориям граждан предоставляются дополнительные меры социальной поддержки за счет средств бюджета города Москвы в размере 50 процентов платы за объем потребляемых коммунальных услуг, определенный по показаниям приборов учета и превышающий нормативы потребления соответствующих коммунальных услуг. Указанные дополнительные меры социальной поддержки предоставляются в порядке и на условиях, установленных Правительством Москвы. </w:t>
      </w:r>
      <w:r w:rsidRPr="00305915">
        <w:rPr>
          <w:rFonts w:ascii="Arial" w:eastAsia="Times New Roman" w:hAnsi="Arial" w:cs="Arial"/>
          <w:color w:val="2D2D2D"/>
          <w:spacing w:val="1"/>
          <w:sz w:val="16"/>
          <w:szCs w:val="16"/>
          <w:lang w:eastAsia="uk-UA"/>
        </w:rPr>
        <w:br/>
        <w:t>(Статья в редакции, введенной в действие с 9 мая 2016 года </w:t>
      </w:r>
      <w:hyperlink r:id="rId87" w:history="1">
        <w:r w:rsidRPr="00305915">
          <w:rPr>
            <w:rFonts w:ascii="Arial" w:eastAsia="Times New Roman" w:hAnsi="Arial" w:cs="Arial"/>
            <w:color w:val="00466E"/>
            <w:spacing w:val="1"/>
            <w:sz w:val="16"/>
            <w:u w:val="single"/>
            <w:lang w:eastAsia="uk-UA"/>
          </w:rPr>
          <w:t>Законом города Москвы от 27 апреля 2016 года N 17</w:t>
        </w:r>
      </w:hyperlink>
      <w:r w:rsidRPr="00305915">
        <w:rPr>
          <w:rFonts w:ascii="Arial" w:eastAsia="Times New Roman" w:hAnsi="Arial" w:cs="Arial"/>
          <w:color w:val="2D2D2D"/>
          <w:spacing w:val="1"/>
          <w:sz w:val="16"/>
          <w:szCs w:val="16"/>
          <w:lang w:eastAsia="uk-UA"/>
        </w:rPr>
        <w:t>, распространяется на правоотношения, возникшие с 1 января 2016 года..</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uk-UA"/>
        </w:rPr>
      </w:pPr>
      <w:r w:rsidRPr="00305915">
        <w:rPr>
          <w:rFonts w:ascii="Arial" w:eastAsia="Times New Roman" w:hAnsi="Arial" w:cs="Arial"/>
          <w:color w:val="3C3C3C"/>
          <w:spacing w:val="1"/>
          <w:sz w:val="41"/>
          <w:szCs w:val="41"/>
          <w:lang w:eastAsia="uk-UA"/>
        </w:rPr>
        <w:t>Глава 3. Ежемесячная городская денежная выплата</w:t>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10. Ежемесячная городская денежная выплата</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Ежемесячная городская денежная выплата - выраженное в денежной форме обязательство города Москвы, финансируемое за счет средств бюджета города Москвы, направленное на обеспечение реализации права граждан на социальную поддержку.</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Право на ежемесячную городскую денежную выплату в соответствии с настоящим Законом имеют следующие категории граждан из числа пенсионеров:</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труженики тыла, указанные в пункте 1 части 1 статьи 3 настоящего Закона;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ветераны труда и приравненные к ним лица, указанные в пункте 2 части 1 статьи 3 настоящего Закона: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а) получающие страховые пенсии в соответствии с </w:t>
      </w:r>
      <w:hyperlink r:id="rId88" w:history="1">
        <w:r w:rsidRPr="00305915">
          <w:rPr>
            <w:rFonts w:ascii="Arial" w:eastAsia="Times New Roman" w:hAnsi="Arial" w:cs="Arial"/>
            <w:color w:val="00466E"/>
            <w:spacing w:val="1"/>
            <w:sz w:val="16"/>
            <w:u w:val="single"/>
            <w:lang w:eastAsia="uk-UA"/>
          </w:rPr>
          <w:t>Федеральным законом "О страховых пенсиях"</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t>(Подпункт в редакции, введенной в действие с 6 января 2017 года </w:t>
      </w:r>
      <w:hyperlink r:id="rId89"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б) получающие пенсии либо пожизненное содержание по иным основаниям при достижении возраста, дающего право на страховую пенсию по старости в соответствии с </w:t>
      </w:r>
      <w:hyperlink r:id="rId90" w:history="1">
        <w:r w:rsidRPr="00305915">
          <w:rPr>
            <w:rFonts w:ascii="Arial" w:eastAsia="Times New Roman" w:hAnsi="Arial" w:cs="Arial"/>
            <w:color w:val="00466E"/>
            <w:spacing w:val="1"/>
            <w:sz w:val="16"/>
            <w:u w:val="single"/>
            <w:lang w:eastAsia="uk-UA"/>
          </w:rPr>
          <w:t>Федеральным законом "О страховых пенсиях"</w:t>
        </w:r>
      </w:hyperlink>
      <w:r w:rsidRPr="00305915">
        <w:rPr>
          <w:rFonts w:ascii="Arial" w:eastAsia="Times New Roman" w:hAnsi="Arial" w:cs="Arial"/>
          <w:color w:val="2D2D2D"/>
          <w:spacing w:val="1"/>
          <w:sz w:val="16"/>
          <w:szCs w:val="16"/>
          <w:lang w:eastAsia="uk-UA"/>
        </w:rPr>
        <w:t>; </w:t>
      </w:r>
      <w:r w:rsidRPr="00305915">
        <w:rPr>
          <w:rFonts w:ascii="Arial" w:eastAsia="Times New Roman" w:hAnsi="Arial" w:cs="Arial"/>
          <w:color w:val="2D2D2D"/>
          <w:spacing w:val="1"/>
          <w:sz w:val="16"/>
          <w:szCs w:val="16"/>
          <w:lang w:eastAsia="uk-UA"/>
        </w:rPr>
        <w:br/>
        <w:t>(Подпункт в редакции, введенной в действие с 6 января 2017 года </w:t>
      </w:r>
      <w:hyperlink r:id="rId91" w:history="1">
        <w:r w:rsidRPr="00305915">
          <w:rPr>
            <w:rFonts w:ascii="Arial" w:eastAsia="Times New Roman" w:hAnsi="Arial" w:cs="Arial"/>
            <w:color w:val="00466E"/>
            <w:spacing w:val="1"/>
            <w:sz w:val="16"/>
            <w:u w:val="single"/>
            <w:lang w:eastAsia="uk-UA"/>
          </w:rPr>
          <w:t>Законом города Москвы от 14 декабря 2016 года N 47</w:t>
        </w:r>
      </w:hyperlink>
      <w:r w:rsidRPr="00305915">
        <w:rPr>
          <w:rFonts w:ascii="Arial" w:eastAsia="Times New Roman" w:hAnsi="Arial" w:cs="Arial"/>
          <w:color w:val="2D2D2D"/>
          <w:spacing w:val="1"/>
          <w:sz w:val="16"/>
          <w:szCs w:val="16"/>
          <w:lang w:eastAsia="uk-UA"/>
        </w:rPr>
        <w:t>. </w:t>
      </w:r>
      <w:r w:rsidRPr="00305915">
        <w:rPr>
          <w:rFonts w:ascii="Arial" w:eastAsia="Times New Roman" w:hAnsi="Arial" w:cs="Arial"/>
          <w:color w:val="2D2D2D"/>
          <w:spacing w:val="1"/>
          <w:sz w:val="16"/>
          <w:szCs w:val="16"/>
          <w:lang w:eastAsia="uk-UA"/>
        </w:rPr>
        <w:br/>
        <w:t>(Пункт в редакции, введенной в действие с 9 августа 2005 года </w:t>
      </w:r>
      <w:hyperlink r:id="rId92" w:history="1">
        <w:r w:rsidRPr="00305915">
          <w:rPr>
            <w:rFonts w:ascii="Arial" w:eastAsia="Times New Roman" w:hAnsi="Arial" w:cs="Arial"/>
            <w:color w:val="00466E"/>
            <w:spacing w:val="1"/>
            <w:sz w:val="16"/>
            <w:u w:val="single"/>
            <w:lang w:eastAsia="uk-UA"/>
          </w:rPr>
          <w:t>Законом города Москвы от 6 июля 2005 года N 35</w:t>
        </w:r>
      </w:hyperlink>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3) реабилитированные лица и граждане, признанные пострадавшими от политических репрессий, указанные в пунктах 3 и 4 части 1 статьи 3 настоящего Закона.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Гражданину, имеющему право на получение ежемесячной городской денежной выплаты одновременно по нескольким основаниям, указанным в части 2 настоящей статьи, ежемесячная городская денежная выплата производится по одному из них, предусматривающему более высокий размер.</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Ежемесячная городская денежная выплата назначается и выплачивается в порядке, установленном Правительством Москвы.</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3"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11. Размер ежемесячной городской денежной выплаты</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Ежемесячная городская денежная выплата, предусмотренная статьей 10 настоящего Закона, устанавливается в следующем размере:</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реабилитированным лицам и гражданам, признанным пострадавшими от политических репрессий, - 350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труженикам тыла - 300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ветеранам труда и приравненным к ним лицам - 200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Порядок индексации размера ежемесячной городской денежной выплаты, установленного настоящей статьей, определяется законом города Москвы о бюджете города Москвы на соответствующий год и (или) нормативными правовыми актами Правительства Москвы.</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4"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12. Перечень городских мер социальной поддержки и их стоимость</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Граждане, указанные в частях 1 и 3 статьи 3 настоящего Закона, начиная с 1 января 2006 года, имеют право на получение городских мер социальной поддержки, предусмотренных частью 2 настоящей статьи, в виде социальных услуг либо в денежном выражении.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В перечень городских мер социальной поддержки входит:</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право на бесплатный проезд на всех видах городского пассажирского транспорта (кроме такси и маршрутного такси);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льготный (бесплатный или со скидкой) отпуск лекарств по рецептам врачей;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льготный (бесплатный или со скидкой) проезд железнодорожным транспортом пригородного сообщения.</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На 2005 год настоящим Законом устанавливается следующая ежемесячная стоимость городских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бесплатный проезд на всех видах городского пассажирского транспорта (кроме такси и маршрутного такси) - 100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бесплатный отпуск лекарств по рецептам врачей - 300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50-процентная скидка со стоимости лекарств, приобретаемых по рецептам врачей, - 150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льготный проезд железнодорожным транспортом пригородного сообщения - 50 рублей.</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4. Стоимость городских мер социальной поддержки, указанная в части 3 настоящей статьи, на последующие годы определяется законом города Москвы о бюджете города Москвы на соответствующий год и (или) нормативными правовыми актами Правительства Москвы. </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5"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Ежемесячная денежная выплата, предусмотренная настоящей статьей, производится в порядке, определяемом Правительством Москвы.</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6"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13. Право выбора мер социальной поддержки</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t>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14. Общегородской регистр получателей мер социальной поддержки и Реестр граждан, получивших социальные карты</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Общегородской регистр получателей мер социальной поддержки (далее - Регистр) содержит следующие сведения о гражданах, имеющих место жительства в Москве и обладающих правом на получение ежемесячных денежных выплат и других мер государственной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1) фамилия, имя, отчество;</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дата рождения;</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пол;</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адрес места жительства;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6) дата включения в Регистр;</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7) сведения о документах, подтверждающих право на получение гражданином мер социальной поддержки;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8) иные сведения, определяемые Правительством Москвы.</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2. Ведение Регистра осуществляется в порядке, установленном Правительством Москвы.</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7"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3. Единый реестр социальных льготников (далее - Реестр) содержит данные о держателях пластиковых социальных карт и социальных услугах, оказываемых и учтенных с использованием этих карт.</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4.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 установленном Правительством Москвы.</w:t>
      </w:r>
      <w:r w:rsidRPr="00305915">
        <w:rPr>
          <w:rFonts w:ascii="Arial" w:eastAsia="Times New Roman" w:hAnsi="Arial" w:cs="Arial"/>
          <w:color w:val="2D2D2D"/>
          <w:spacing w:val="1"/>
          <w:sz w:val="16"/>
          <w:szCs w:val="16"/>
          <w:lang w:eastAsia="uk-UA"/>
        </w:rPr>
        <w:br/>
        <w:t>(Часть в редакции, введенной в действие с 30 мая 2014 года </w:t>
      </w:r>
      <w:hyperlink r:id="rId98"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5. Регистр и Реестр являются информационными ресурсами города Москвы и имеют статус официальных источников городской информации.</w:t>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lastRenderedPageBreak/>
        <w:t>6. Деятельность по выпуску,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 государственным унитарным предприятием в порядке, установленном Правительством Москвы.</w:t>
      </w:r>
      <w:r w:rsidRPr="00305915">
        <w:rPr>
          <w:rFonts w:ascii="Arial" w:eastAsia="Times New Roman" w:hAnsi="Arial" w:cs="Arial"/>
          <w:color w:val="2D2D2D"/>
          <w:spacing w:val="1"/>
          <w:sz w:val="16"/>
          <w:szCs w:val="16"/>
          <w:lang w:eastAsia="uk-UA"/>
        </w:rPr>
        <w:br/>
        <w:t>(Часть дополнительно включена с 30 мая 2014 года </w:t>
      </w:r>
      <w:hyperlink r:id="rId99" w:history="1">
        <w:r w:rsidRPr="00305915">
          <w:rPr>
            <w:rFonts w:ascii="Arial" w:eastAsia="Times New Roman" w:hAnsi="Arial" w:cs="Arial"/>
            <w:color w:val="00466E"/>
            <w:spacing w:val="1"/>
            <w:sz w:val="16"/>
            <w:u w:val="single"/>
            <w:lang w:eastAsia="uk-UA"/>
          </w:rPr>
          <w:t>Законом города Москвы от 30 апреля 2014 года N 20</w:t>
        </w:r>
      </w:hyperlink>
      <w:r w:rsidRPr="00305915">
        <w:rPr>
          <w:rFonts w:ascii="Arial" w:eastAsia="Times New Roman" w:hAnsi="Arial" w:cs="Arial"/>
          <w:color w:val="2D2D2D"/>
          <w:spacing w:val="1"/>
          <w:sz w:val="16"/>
          <w:szCs w:val="16"/>
          <w:lang w:eastAsia="uk-UA"/>
        </w:rPr>
        <w:t>)</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15. Финансирование мер социальной поддержки</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t>Предусмотренные настоящим Законом меры социальной поддержки граждан являются расходными обязательствами города Москвы.</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lang w:eastAsia="uk-UA"/>
        </w:rPr>
      </w:pPr>
      <w:r w:rsidRPr="00305915">
        <w:rPr>
          <w:rFonts w:ascii="Arial" w:eastAsia="Times New Roman" w:hAnsi="Arial" w:cs="Arial"/>
          <w:color w:val="4C4C4C"/>
          <w:spacing w:val="1"/>
          <w:sz w:val="38"/>
          <w:szCs w:val="38"/>
          <w:lang w:eastAsia="uk-UA"/>
        </w:rPr>
        <w:t>Статья 16. Вступление в силу настоящего Закона</w:t>
      </w:r>
    </w:p>
    <w:p w:rsidR="00305915" w:rsidRPr="00305915" w:rsidRDefault="00305915" w:rsidP="00305915">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br/>
        <w:t>Настоящий Закон вступает в силу с 1 января 2005 года.</w:t>
      </w:r>
      <w:r w:rsidRPr="00305915">
        <w:rPr>
          <w:rFonts w:ascii="Arial" w:eastAsia="Times New Roman" w:hAnsi="Arial" w:cs="Arial"/>
          <w:color w:val="2D2D2D"/>
          <w:spacing w:val="1"/>
          <w:sz w:val="16"/>
          <w:szCs w:val="16"/>
          <w:lang w:eastAsia="uk-UA"/>
        </w:rPr>
        <w:br/>
      </w:r>
      <w:r w:rsidRPr="00305915">
        <w:rPr>
          <w:rFonts w:ascii="Arial" w:eastAsia="Times New Roman" w:hAnsi="Arial" w:cs="Arial"/>
          <w:color w:val="2D2D2D"/>
          <w:spacing w:val="1"/>
          <w:sz w:val="16"/>
          <w:szCs w:val="16"/>
          <w:lang w:eastAsia="uk-UA"/>
        </w:rPr>
        <w:br/>
      </w:r>
    </w:p>
    <w:p w:rsidR="00305915" w:rsidRPr="00305915" w:rsidRDefault="00305915" w:rsidP="00305915">
      <w:pPr>
        <w:shd w:val="clear" w:color="auto" w:fill="FFFFFF"/>
        <w:spacing w:after="0" w:line="242" w:lineRule="atLeast"/>
        <w:jc w:val="right"/>
        <w:textAlignment w:val="baseline"/>
        <w:rPr>
          <w:rFonts w:ascii="Arial" w:eastAsia="Times New Roman" w:hAnsi="Arial" w:cs="Arial"/>
          <w:color w:val="2D2D2D"/>
          <w:spacing w:val="1"/>
          <w:sz w:val="16"/>
          <w:szCs w:val="16"/>
          <w:lang w:eastAsia="uk-UA"/>
        </w:rPr>
      </w:pPr>
      <w:r w:rsidRPr="00305915">
        <w:rPr>
          <w:rFonts w:ascii="Arial" w:eastAsia="Times New Roman" w:hAnsi="Arial" w:cs="Arial"/>
          <w:color w:val="2D2D2D"/>
          <w:spacing w:val="1"/>
          <w:sz w:val="16"/>
          <w:szCs w:val="16"/>
          <w:lang w:eastAsia="uk-UA"/>
        </w:rPr>
        <w:t>Мэр Москвы</w:t>
      </w:r>
      <w:r w:rsidRPr="00305915">
        <w:rPr>
          <w:rFonts w:ascii="Arial" w:eastAsia="Times New Roman" w:hAnsi="Arial" w:cs="Arial"/>
          <w:color w:val="2D2D2D"/>
          <w:spacing w:val="1"/>
          <w:sz w:val="16"/>
          <w:szCs w:val="16"/>
          <w:lang w:eastAsia="uk-UA"/>
        </w:rPr>
        <w:br/>
        <w:t>Ю.М.Лужков</w:t>
      </w:r>
      <w:r w:rsidRPr="00305915">
        <w:rPr>
          <w:rFonts w:ascii="Arial" w:eastAsia="Times New Roman" w:hAnsi="Arial" w:cs="Arial"/>
          <w:color w:val="2D2D2D"/>
          <w:spacing w:val="1"/>
          <w:sz w:val="16"/>
          <w:szCs w:val="16"/>
          <w:lang w:eastAsia="uk-UA"/>
        </w:rPr>
        <w:br/>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05915"/>
    <w:rsid w:val="00156D9B"/>
    <w:rsid w:val="00305915"/>
    <w:rsid w:val="00562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305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0591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0591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91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0591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305915"/>
    <w:rPr>
      <w:rFonts w:ascii="Times New Roman" w:eastAsia="Times New Roman" w:hAnsi="Times New Roman" w:cs="Times New Roman"/>
      <w:b/>
      <w:bCs/>
      <w:sz w:val="27"/>
      <w:szCs w:val="27"/>
      <w:lang w:eastAsia="uk-UA"/>
    </w:rPr>
  </w:style>
  <w:style w:type="paragraph" w:customStyle="1" w:styleId="formattext">
    <w:name w:val="formattext"/>
    <w:basedOn w:val="a"/>
    <w:rsid w:val="003059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3059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05915"/>
    <w:rPr>
      <w:color w:val="0000FF"/>
      <w:u w:val="single"/>
    </w:rPr>
  </w:style>
  <w:style w:type="character" w:styleId="a4">
    <w:name w:val="FollowedHyperlink"/>
    <w:basedOn w:val="a0"/>
    <w:uiPriority w:val="99"/>
    <w:semiHidden/>
    <w:unhideWhenUsed/>
    <w:rsid w:val="00305915"/>
    <w:rPr>
      <w:color w:val="800080"/>
      <w:u w:val="single"/>
    </w:rPr>
  </w:style>
</w:styles>
</file>

<file path=word/webSettings.xml><?xml version="1.0" encoding="utf-8"?>
<w:webSettings xmlns:r="http://schemas.openxmlformats.org/officeDocument/2006/relationships" xmlns:w="http://schemas.openxmlformats.org/wordprocessingml/2006/main">
  <w:divs>
    <w:div w:id="779371057">
      <w:bodyDiv w:val="1"/>
      <w:marLeft w:val="0"/>
      <w:marRight w:val="0"/>
      <w:marTop w:val="0"/>
      <w:marBottom w:val="0"/>
      <w:divBdr>
        <w:top w:val="none" w:sz="0" w:space="0" w:color="auto"/>
        <w:left w:val="none" w:sz="0" w:space="0" w:color="auto"/>
        <w:bottom w:val="none" w:sz="0" w:space="0" w:color="auto"/>
        <w:right w:val="none" w:sz="0" w:space="0" w:color="auto"/>
      </w:divBdr>
      <w:divsChild>
        <w:div w:id="97140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3692434" TargetMode="External"/><Relationship Id="rId21" Type="http://schemas.openxmlformats.org/officeDocument/2006/relationships/hyperlink" Target="http://docs.cntd.ru/document/456033490" TargetMode="External"/><Relationship Id="rId34" Type="http://schemas.openxmlformats.org/officeDocument/2006/relationships/hyperlink" Target="http://docs.cntd.ru/document/3711677" TargetMode="External"/><Relationship Id="rId42" Type="http://schemas.openxmlformats.org/officeDocument/2006/relationships/hyperlink" Target="http://docs.cntd.ru/document/537954960" TargetMode="External"/><Relationship Id="rId47" Type="http://schemas.openxmlformats.org/officeDocument/2006/relationships/hyperlink" Target="http://docs.cntd.ru/document/3660339" TargetMode="External"/><Relationship Id="rId50" Type="http://schemas.openxmlformats.org/officeDocument/2006/relationships/hyperlink" Target="http://docs.cntd.ru/document/537954960" TargetMode="External"/><Relationship Id="rId55" Type="http://schemas.openxmlformats.org/officeDocument/2006/relationships/hyperlink" Target="http://docs.cntd.ru/document/3660339" TargetMode="External"/><Relationship Id="rId63" Type="http://schemas.openxmlformats.org/officeDocument/2006/relationships/hyperlink" Target="http://docs.cntd.ru/document/3692434" TargetMode="External"/><Relationship Id="rId68" Type="http://schemas.openxmlformats.org/officeDocument/2006/relationships/hyperlink" Target="http://docs.cntd.ru/document/456033490" TargetMode="External"/><Relationship Id="rId76" Type="http://schemas.openxmlformats.org/officeDocument/2006/relationships/hyperlink" Target="http://docs.cntd.ru/document/3670965" TargetMode="External"/><Relationship Id="rId84" Type="http://schemas.openxmlformats.org/officeDocument/2006/relationships/hyperlink" Target="http://docs.cntd.ru/document/901808295" TargetMode="External"/><Relationship Id="rId89" Type="http://schemas.openxmlformats.org/officeDocument/2006/relationships/hyperlink" Target="http://docs.cntd.ru/document/456033490" TargetMode="External"/><Relationship Id="rId97" Type="http://schemas.openxmlformats.org/officeDocument/2006/relationships/hyperlink" Target="http://docs.cntd.ru/document/537954960" TargetMode="External"/><Relationship Id="rId7" Type="http://schemas.openxmlformats.org/officeDocument/2006/relationships/hyperlink" Target="http://docs.cntd.ru/document/3670965" TargetMode="External"/><Relationship Id="rId71" Type="http://schemas.openxmlformats.org/officeDocument/2006/relationships/hyperlink" Target="http://docs.cntd.ru/document/3670965" TargetMode="External"/><Relationship Id="rId92" Type="http://schemas.openxmlformats.org/officeDocument/2006/relationships/hyperlink" Target="http://docs.cntd.ru/document/3660339" TargetMode="External"/><Relationship Id="rId2" Type="http://schemas.openxmlformats.org/officeDocument/2006/relationships/settings" Target="settings.xml"/><Relationship Id="rId16" Type="http://schemas.openxmlformats.org/officeDocument/2006/relationships/hyperlink" Target="http://docs.cntd.ru/document/901982896" TargetMode="External"/><Relationship Id="rId29" Type="http://schemas.openxmlformats.org/officeDocument/2006/relationships/hyperlink" Target="http://docs.cntd.ru/document/537957791" TargetMode="External"/><Relationship Id="rId11" Type="http://schemas.openxmlformats.org/officeDocument/2006/relationships/hyperlink" Target="http://docs.cntd.ru/document/3711677" TargetMode="External"/><Relationship Id="rId24" Type="http://schemas.openxmlformats.org/officeDocument/2006/relationships/hyperlink" Target="http://docs.cntd.ru/document/456033490" TargetMode="External"/><Relationship Id="rId32" Type="http://schemas.openxmlformats.org/officeDocument/2006/relationships/hyperlink" Target="http://docs.cntd.ru/document/3670965" TargetMode="External"/><Relationship Id="rId37" Type="http://schemas.openxmlformats.org/officeDocument/2006/relationships/hyperlink" Target="http://docs.cntd.ru/document/456033490" TargetMode="External"/><Relationship Id="rId40" Type="http://schemas.openxmlformats.org/officeDocument/2006/relationships/hyperlink" Target="http://docs.cntd.ru/document/3692434" TargetMode="External"/><Relationship Id="rId45" Type="http://schemas.openxmlformats.org/officeDocument/2006/relationships/hyperlink" Target="http://docs.cntd.ru/document/499067425" TargetMode="External"/><Relationship Id="rId53" Type="http://schemas.openxmlformats.org/officeDocument/2006/relationships/hyperlink" Target="http://docs.cntd.ru/document/456033490" TargetMode="External"/><Relationship Id="rId58" Type="http://schemas.openxmlformats.org/officeDocument/2006/relationships/hyperlink" Target="http://docs.cntd.ru/document/3670965" TargetMode="External"/><Relationship Id="rId66" Type="http://schemas.openxmlformats.org/officeDocument/2006/relationships/hyperlink" Target="http://docs.cntd.ru/document/3670965" TargetMode="External"/><Relationship Id="rId74" Type="http://schemas.openxmlformats.org/officeDocument/2006/relationships/hyperlink" Target="http://docs.cntd.ru/document/537954960" TargetMode="External"/><Relationship Id="rId79" Type="http://schemas.openxmlformats.org/officeDocument/2006/relationships/hyperlink" Target="http://docs.cntd.ru/document/3663256" TargetMode="External"/><Relationship Id="rId87" Type="http://schemas.openxmlformats.org/officeDocument/2006/relationships/hyperlink" Target="http://docs.cntd.ru/document/537993064" TargetMode="External"/><Relationship Id="rId5" Type="http://schemas.openxmlformats.org/officeDocument/2006/relationships/hyperlink" Target="http://docs.cntd.ru/document/3660339" TargetMode="External"/><Relationship Id="rId61" Type="http://schemas.openxmlformats.org/officeDocument/2006/relationships/hyperlink" Target="http://docs.cntd.ru/document/537954960" TargetMode="External"/><Relationship Id="rId82" Type="http://schemas.openxmlformats.org/officeDocument/2006/relationships/hyperlink" Target="http://docs.cntd.ru/document/537954960" TargetMode="External"/><Relationship Id="rId90" Type="http://schemas.openxmlformats.org/officeDocument/2006/relationships/hyperlink" Target="http://docs.cntd.ru/document/499067425" TargetMode="External"/><Relationship Id="rId95" Type="http://schemas.openxmlformats.org/officeDocument/2006/relationships/hyperlink" Target="http://docs.cntd.ru/document/537954960" TargetMode="External"/><Relationship Id="rId19" Type="http://schemas.openxmlformats.org/officeDocument/2006/relationships/hyperlink" Target="http://docs.cntd.ru/document/456033490" TargetMode="External"/><Relationship Id="rId14" Type="http://schemas.openxmlformats.org/officeDocument/2006/relationships/hyperlink" Target="http://docs.cntd.ru/document/537993064" TargetMode="External"/><Relationship Id="rId22" Type="http://schemas.openxmlformats.org/officeDocument/2006/relationships/hyperlink" Target="http://docs.cntd.ru/document/3692434" TargetMode="External"/><Relationship Id="rId27" Type="http://schemas.openxmlformats.org/officeDocument/2006/relationships/hyperlink" Target="http://docs.cntd.ru/document/3692434" TargetMode="External"/><Relationship Id="rId30" Type="http://schemas.openxmlformats.org/officeDocument/2006/relationships/hyperlink" Target="http://docs.cntd.ru/document/3660339" TargetMode="External"/><Relationship Id="rId35" Type="http://schemas.openxmlformats.org/officeDocument/2006/relationships/hyperlink" Target="http://docs.cntd.ru/document/3660339" TargetMode="External"/><Relationship Id="rId43" Type="http://schemas.openxmlformats.org/officeDocument/2006/relationships/hyperlink" Target="http://docs.cntd.ru/document/3660339" TargetMode="External"/><Relationship Id="rId48" Type="http://schemas.openxmlformats.org/officeDocument/2006/relationships/hyperlink" Target="http://docs.cntd.ru/document/456033490" TargetMode="External"/><Relationship Id="rId56" Type="http://schemas.openxmlformats.org/officeDocument/2006/relationships/hyperlink" Target="http://docs.cntd.ru/document/456033490" TargetMode="External"/><Relationship Id="rId64" Type="http://schemas.openxmlformats.org/officeDocument/2006/relationships/hyperlink" Target="http://docs.cntd.ru/document/537954960" TargetMode="External"/><Relationship Id="rId69" Type="http://schemas.openxmlformats.org/officeDocument/2006/relationships/hyperlink" Target="http://docs.cntd.ru/document/3670965" TargetMode="External"/><Relationship Id="rId77" Type="http://schemas.openxmlformats.org/officeDocument/2006/relationships/hyperlink" Target="http://docs.cntd.ru/document/3692434" TargetMode="External"/><Relationship Id="rId100" Type="http://schemas.openxmlformats.org/officeDocument/2006/relationships/fontTable" Target="fontTable.xml"/><Relationship Id="rId8" Type="http://schemas.openxmlformats.org/officeDocument/2006/relationships/hyperlink" Target="http://docs.cntd.ru/document/3673339" TargetMode="External"/><Relationship Id="rId51" Type="http://schemas.openxmlformats.org/officeDocument/2006/relationships/hyperlink" Target="http://docs.cntd.ru/document/3660339" TargetMode="External"/><Relationship Id="rId72" Type="http://schemas.openxmlformats.org/officeDocument/2006/relationships/hyperlink" Target="http://docs.cntd.ru/document/537954960" TargetMode="External"/><Relationship Id="rId80" Type="http://schemas.openxmlformats.org/officeDocument/2006/relationships/hyperlink" Target="http://docs.cntd.ru/document/456033490" TargetMode="External"/><Relationship Id="rId85" Type="http://schemas.openxmlformats.org/officeDocument/2006/relationships/hyperlink" Target="http://docs.cntd.ru/document/3707456" TargetMode="External"/><Relationship Id="rId93" Type="http://schemas.openxmlformats.org/officeDocument/2006/relationships/hyperlink" Target="http://docs.cntd.ru/document/537954960" TargetMode="External"/><Relationship Id="rId98" Type="http://schemas.openxmlformats.org/officeDocument/2006/relationships/hyperlink" Target="http://docs.cntd.ru/document/537954960" TargetMode="External"/><Relationship Id="rId3" Type="http://schemas.openxmlformats.org/officeDocument/2006/relationships/webSettings" Target="webSettings.xml"/><Relationship Id="rId12" Type="http://schemas.openxmlformats.org/officeDocument/2006/relationships/hyperlink" Target="http://docs.cntd.ru/document/537954960"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56033490" TargetMode="External"/><Relationship Id="rId33" Type="http://schemas.openxmlformats.org/officeDocument/2006/relationships/hyperlink" Target="http://docs.cntd.ru/document/537954960" TargetMode="External"/><Relationship Id="rId38" Type="http://schemas.openxmlformats.org/officeDocument/2006/relationships/hyperlink" Target="http://docs.cntd.ru/document/3692434" TargetMode="External"/><Relationship Id="rId46" Type="http://schemas.openxmlformats.org/officeDocument/2006/relationships/hyperlink" Target="http://docs.cntd.ru/document/499067425" TargetMode="External"/><Relationship Id="rId59" Type="http://schemas.openxmlformats.org/officeDocument/2006/relationships/hyperlink" Target="http://docs.cntd.ru/document/537954960" TargetMode="External"/><Relationship Id="rId67" Type="http://schemas.openxmlformats.org/officeDocument/2006/relationships/hyperlink" Target="http://docs.cntd.ru/document/537954960" TargetMode="External"/><Relationship Id="rId20" Type="http://schemas.openxmlformats.org/officeDocument/2006/relationships/hyperlink" Target="http://docs.cntd.ru/document/456033490" TargetMode="External"/><Relationship Id="rId41" Type="http://schemas.openxmlformats.org/officeDocument/2006/relationships/hyperlink" Target="http://docs.cntd.ru/document/3670965" TargetMode="External"/><Relationship Id="rId54" Type="http://schemas.openxmlformats.org/officeDocument/2006/relationships/hyperlink" Target="http://docs.cntd.ru/document/3670965" TargetMode="External"/><Relationship Id="rId62" Type="http://schemas.openxmlformats.org/officeDocument/2006/relationships/hyperlink" Target="http://docs.cntd.ru/document/3692434" TargetMode="External"/><Relationship Id="rId70" Type="http://schemas.openxmlformats.org/officeDocument/2006/relationships/hyperlink" Target="http://docs.cntd.ru/document/537954960" TargetMode="External"/><Relationship Id="rId75" Type="http://schemas.openxmlformats.org/officeDocument/2006/relationships/hyperlink" Target="http://docs.cntd.ru/document/537954960" TargetMode="External"/><Relationship Id="rId83" Type="http://schemas.openxmlformats.org/officeDocument/2006/relationships/hyperlink" Target="http://docs.cntd.ru/document/9034360" TargetMode="External"/><Relationship Id="rId88" Type="http://schemas.openxmlformats.org/officeDocument/2006/relationships/hyperlink" Target="http://docs.cntd.ru/document/499067425" TargetMode="External"/><Relationship Id="rId91" Type="http://schemas.openxmlformats.org/officeDocument/2006/relationships/hyperlink" Target="http://docs.cntd.ru/document/456033490" TargetMode="External"/><Relationship Id="rId96" Type="http://schemas.openxmlformats.org/officeDocument/2006/relationships/hyperlink" Target="http://docs.cntd.ru/document/537954960" TargetMode="External"/><Relationship Id="rId1" Type="http://schemas.openxmlformats.org/officeDocument/2006/relationships/styles" Target="styles.xml"/><Relationship Id="rId6" Type="http://schemas.openxmlformats.org/officeDocument/2006/relationships/hyperlink" Target="http://docs.cntd.ru/document/3663256" TargetMode="External"/><Relationship Id="rId15" Type="http://schemas.openxmlformats.org/officeDocument/2006/relationships/hyperlink" Target="http://docs.cntd.ru/document/456033490" TargetMode="External"/><Relationship Id="rId23" Type="http://schemas.openxmlformats.org/officeDocument/2006/relationships/hyperlink" Target="http://docs.cntd.ru/document/456033490" TargetMode="External"/><Relationship Id="rId28" Type="http://schemas.openxmlformats.org/officeDocument/2006/relationships/hyperlink" Target="http://docs.cntd.ru/document/3692434" TargetMode="External"/><Relationship Id="rId36" Type="http://schemas.openxmlformats.org/officeDocument/2006/relationships/hyperlink" Target="http://docs.cntd.ru/document/456033490" TargetMode="External"/><Relationship Id="rId49" Type="http://schemas.openxmlformats.org/officeDocument/2006/relationships/hyperlink" Target="http://docs.cntd.ru/document/3670965" TargetMode="External"/><Relationship Id="rId57" Type="http://schemas.openxmlformats.org/officeDocument/2006/relationships/hyperlink" Target="http://docs.cntd.ru/document/456033490" TargetMode="External"/><Relationship Id="rId10" Type="http://schemas.openxmlformats.org/officeDocument/2006/relationships/hyperlink" Target="http://docs.cntd.ru/document/3707456" TargetMode="External"/><Relationship Id="rId31" Type="http://schemas.openxmlformats.org/officeDocument/2006/relationships/hyperlink" Target="http://docs.cntd.ru/document/3660339" TargetMode="External"/><Relationship Id="rId44" Type="http://schemas.openxmlformats.org/officeDocument/2006/relationships/hyperlink" Target="http://docs.cntd.ru/document/456033490" TargetMode="External"/><Relationship Id="rId52" Type="http://schemas.openxmlformats.org/officeDocument/2006/relationships/hyperlink" Target="http://docs.cntd.ru/document/456033490" TargetMode="External"/><Relationship Id="rId60" Type="http://schemas.openxmlformats.org/officeDocument/2006/relationships/hyperlink" Target="http://docs.cntd.ru/document/3660339" TargetMode="External"/><Relationship Id="rId65" Type="http://schemas.openxmlformats.org/officeDocument/2006/relationships/hyperlink" Target="http://docs.cntd.ru/document/456033490" TargetMode="External"/><Relationship Id="rId73" Type="http://schemas.openxmlformats.org/officeDocument/2006/relationships/hyperlink" Target="http://docs.cntd.ru/document/3670965" TargetMode="External"/><Relationship Id="rId78" Type="http://schemas.openxmlformats.org/officeDocument/2006/relationships/hyperlink" Target="http://docs.cntd.ru/document/456033490" TargetMode="External"/><Relationship Id="rId81" Type="http://schemas.openxmlformats.org/officeDocument/2006/relationships/hyperlink" Target="http://docs.cntd.ru/document/3692434" TargetMode="External"/><Relationship Id="rId86" Type="http://schemas.openxmlformats.org/officeDocument/2006/relationships/hyperlink" Target="http://docs.cntd.ru/document/456033490" TargetMode="External"/><Relationship Id="rId94" Type="http://schemas.openxmlformats.org/officeDocument/2006/relationships/hyperlink" Target="http://docs.cntd.ru/document/537954960" TargetMode="External"/><Relationship Id="rId99" Type="http://schemas.openxmlformats.org/officeDocument/2006/relationships/hyperlink" Target="http://docs.cntd.ru/document/537954960" TargetMode="External"/><Relationship Id="rId101" Type="http://schemas.openxmlformats.org/officeDocument/2006/relationships/theme" Target="theme/theme1.xml"/><Relationship Id="rId4" Type="http://schemas.openxmlformats.org/officeDocument/2006/relationships/hyperlink" Target="http://docs.cntd.ru/document/3657522" TargetMode="External"/><Relationship Id="rId9" Type="http://schemas.openxmlformats.org/officeDocument/2006/relationships/hyperlink" Target="http://docs.cntd.ru/document/3692434" TargetMode="External"/><Relationship Id="rId13" Type="http://schemas.openxmlformats.org/officeDocument/2006/relationships/hyperlink" Target="http://docs.cntd.ru/document/537957791" TargetMode="External"/><Relationship Id="rId18" Type="http://schemas.openxmlformats.org/officeDocument/2006/relationships/hyperlink" Target="http://docs.cntd.ru/document/537954960" TargetMode="External"/><Relationship Id="rId39" Type="http://schemas.openxmlformats.org/officeDocument/2006/relationships/hyperlink" Target="http://docs.cntd.ru/document/366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43646</Words>
  <Characters>24879</Characters>
  <Application>Microsoft Office Word</Application>
  <DocSecurity>0</DocSecurity>
  <Lines>207</Lines>
  <Paragraphs>136</Paragraphs>
  <ScaleCrop>false</ScaleCrop>
  <Company>MultiDVD Team</Company>
  <LinksUpToDate>false</LinksUpToDate>
  <CharactersWithSpaces>68389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2019-05-14T16:51:00Z</dcterms:created>
  <dcterms:modified xsi:type="dcterms:W3CDTF">2019-05-14T16:52:00Z</dcterms:modified>
</cp:coreProperties>
</file>