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1F" w:rsidRPr="00C0771F" w:rsidRDefault="00C0771F" w:rsidP="00C0771F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B3E43"/>
          <w:kern w:val="36"/>
          <w:sz w:val="31"/>
          <w:szCs w:val="31"/>
          <w:lang w:eastAsia="uk-UA"/>
        </w:rPr>
      </w:pPr>
      <w:r w:rsidRPr="00C0771F">
        <w:rPr>
          <w:rFonts w:ascii="Verdana" w:eastAsia="Times New Roman" w:hAnsi="Verdana" w:cs="Times New Roman"/>
          <w:color w:val="3B3E43"/>
          <w:kern w:val="36"/>
          <w:sz w:val="31"/>
          <w:szCs w:val="31"/>
          <w:lang w:eastAsia="uk-UA"/>
        </w:rPr>
        <w:t>О МЕРАХ ПО СОЦИАЛЬНОЙ ПОДДЕРЖКЕ МНОГОДЕТНЫХ СЕМЕЙ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5 мая 1992 года N 431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------------------------------------------------------------------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УКАЗ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ПРЕЗИДЕНТА РОССИЙСКОЙ ФЕДЕРАЦИИ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 МЕРАХ ПО СОЦИАЛЬНОЙ ПОДДЕРЖКЕ МНОГОДЕТНЫХ СЕМЕЙ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(в ред. Указа Президента РФ от 25.02.2003 N 250)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 целях проведения целенаправленной и адресной политики по усилению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социальной поддержки многодетных семей в условиях либерализации цен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постановляю: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1. Правительствам республик в составе Российской Федерации, органам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исполнительной власти краев, областей, автономных образований, городов Москвы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 Санкт-Петербурга: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а) определить категории семей, которые относятся к многодетным и нуждаются в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дополнительной социальной поддержке, с учетом национальных и культурных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особенностей в социально-экономическом и демографическом развитии региона;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б) установить для многодетных семей: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скидку в размере не ниже 30 процентов установленной платы за пользование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отоплением, водой, канализацией, газом и электроэнергией, а для семей,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проживающих в домах, не имеющих центрального отопления, - от стоимости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топлива, приобретаемого в пределах норм, установленных для продажи населению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 данной территории;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бесплатную выдачу лекарств, приобретаемых по рецептам врачей, для детей в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возрасте до 6 лет;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бесплатный проезд на внутригородском транспорте (трамвай, троллейбус,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метрополитен и автобус городских линий (кроме такси), а также в автобусах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пригородных и внутрирайонных линий для учащихся общеобразовательных школ;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прием детей в дошкольные учреждения в первую очередь;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бесплатное питание (завтраки и обеды) для учащихся общеобразовательных и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профессиональных учебных заведений за счет средств всеобуча и отчислений от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их производственной деятельности и других внебюджетных отчислений;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бесплатное обеспечение в соответствии с установленными нормативами школьной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формой либо заменяющим ее комплектом детской одежды для посещения школьных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занятий, а также спортивной формой на весь период обучения детей в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общеобразовательной школе за счет средств всеобуча либо иных внебюджетных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средств;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один день в месяц для бесплатного посещения музеев, парков культуры и отдыха,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а также выставок;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в) оказывать необходимую помощь многодетным родителям, желающим организовать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крестьянские (фермерские) хозяйства, малые предприятия и другие коммерческие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структуры, обеспечивать выделение для этих целей земельных участков, а также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предоставлять льготы по взиманию земельного налога и арендной платы в виде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полного или частичного освобождения от налога на определенный срок либо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понижения ставок налога; предоставлять безвозмездную материальную помощь либо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беспроцентные ссуды для возмещения расходов на развитие крестьянского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(фермерского) хозяйства; предусматривать полное или частичное освобождение от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уплаты регистрационного сбора с физических лиц, занимающихся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предпринимательской деятельностью;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г) обеспечить первоочередное выделение для многодетных семей садово-огородных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участков;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(в ред. Указа Президента РФ от 25.02.2003 N 250)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lastRenderedPageBreak/>
        <w:t>д) содействовать предоставлению многодетным семьям льготных кредитов,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дотаций, беспроцентных ссуд на приобретение строительных материалов и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строительство жилья;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е) при разработке региональных программ занятости учитывать необходимость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трудоустройства многодетных родителей, возможность их работы на условиях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применения гибких форм труда (неполный рабочий день, неполная рабочая неделя,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работа на дому, временная работ и т.д.); обеспечивать организацию их обучения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и переобучения с учетом потребностей экономики региона.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2. Правительству Российской Федерации проводить регулярные обследования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уровня жизни и доходов малообеспеченных групп населения, включая многодетные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семьи, с целью осуществления мероприятий по оказанию им необходимой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социальной поддержки.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3. Министерству финансов Российской Федерации совместно с Министерством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социальной защиты населения Российской Федерации в месячный срок разработать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порядок и условия возмещения расходов на осуществление мер, предусмотренных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настоящим Указом.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4. Настоящий Указ ввести в действие с 1 июля 1992 г. Нормы подпункта "в"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пункта 1 вступают в силу в порядке, установленном постановлением Съезда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народных депутатов РСФСР от 1 ноября 1991 г. "О правовом обеспечении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экономической реформы".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Президент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Российской Федерации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Б.ЕЛЬЦИН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Москва, Кремль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5 мая 1992 года</w:t>
      </w:r>
    </w:p>
    <w:p w:rsidR="00C0771F" w:rsidRPr="00C0771F" w:rsidRDefault="00C0771F" w:rsidP="00C07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  <w:r w:rsidRPr="00C0771F"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  <w:t>N 431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C0771F"/>
    <w:rsid w:val="002C2485"/>
    <w:rsid w:val="0056271E"/>
    <w:rsid w:val="00C0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C0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07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71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2742</Words>
  <Characters>1563</Characters>
  <Application>Microsoft Office Word</Application>
  <DocSecurity>0</DocSecurity>
  <Lines>13</Lines>
  <Paragraphs>8</Paragraphs>
  <ScaleCrop>false</ScaleCrop>
  <Company>MultiDVD Team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2019-02-14T13:14:00Z</dcterms:created>
  <dcterms:modified xsi:type="dcterms:W3CDTF">2019-02-14T13:14:00Z</dcterms:modified>
</cp:coreProperties>
</file>