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70" w:rsidRDefault="00B36570" w:rsidP="00B36570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Мировому судье участка № … округа (района) города …</w:t>
      </w:r>
    </w:p>
    <w:p w:rsidR="00B36570" w:rsidRDefault="00B36570" w:rsidP="00B36570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Истец: ФИО, проживающий:</w:t>
      </w:r>
    </w:p>
    <w:p w:rsidR="00B36570" w:rsidRDefault="00B36570" w:rsidP="00B36570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Ответчик: ФИО, проживающий:</w:t>
      </w:r>
    </w:p>
    <w:p w:rsidR="00B36570" w:rsidRDefault="00B36570" w:rsidP="00B36570">
      <w:pPr>
        <w:pStyle w:val="rteright"/>
        <w:shd w:val="clear" w:color="auto" w:fill="FFFFFF"/>
        <w:spacing w:before="0" w:beforeAutospacing="0" w:after="324" w:afterAutospacing="0" w:line="311" w:lineRule="atLeast"/>
        <w:jc w:val="righ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Цена иска ______</w:t>
      </w:r>
    </w:p>
    <w:p w:rsidR="00B36570" w:rsidRDefault="00B36570" w:rsidP="00B36570">
      <w:pPr>
        <w:pStyle w:val="rtecenter"/>
        <w:shd w:val="clear" w:color="auto" w:fill="FFFFFF"/>
        <w:spacing w:before="0" w:beforeAutospacing="0" w:after="324" w:afterAutospacing="0" w:line="311" w:lineRule="atLeast"/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Исковое заявление о взыскании алиментов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</w:r>
      <w:r>
        <w:rPr>
          <w:rStyle w:val="a3"/>
          <w:rFonts w:ascii="Arial" w:hAnsi="Arial" w:cs="Arial"/>
          <w:color w:val="000000"/>
          <w:spacing w:val="3"/>
          <w:sz w:val="18"/>
          <w:szCs w:val="18"/>
        </w:rPr>
        <w:t>на содержание родителя в твердой денежной сумме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Ответчик Иванов Иван Иванович, 1985 года рождения, проживающий по адресу: г. …, ул. …, д. … является моим сыном, что подтверждается копией свидетельства о рождении от …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С 2005 года я являюсь нетрудоспособной и нуждаюсь в материальной помощи, поскольку пенсию по старости получаю в размере … рублей в месяц, а других источников дохода не имею.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Я не лишена родительских прав, никогда не уклонялась от выполнения родительских обязанностей.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В настоящее время мой сын никак мне не помогает, хотя имеет финансовую возможность. Денежные средства мне необходимы на лекарства, оплату жилищно-коммунальных услуг, продукты питания, одежду. Размер пенсии позволяет оплачивать только услуги ЖКХ и продукты питания.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Мне известно, что сын (ответчик) имеет достаточный заработок, т.е. обладает материальными средствами, достаточными для предоставления мне содержания, и может предоставить мне содержание, однако добровольно выполнять эту обязанность не желает. Отказ помочь матери фактически ничем не мотивирует.</w:t>
      </w:r>
    </w:p>
    <w:p w:rsidR="00B36570" w:rsidRDefault="00B36570" w:rsidP="00B36570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Согласно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статье 87 Семейного кодекса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 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B36570" w:rsidRDefault="00B36570" w:rsidP="00B36570">
      <w:pPr>
        <w:pStyle w:val="a4"/>
        <w:shd w:val="clear" w:color="auto" w:fill="FFFFFF"/>
        <w:spacing w:before="0" w:beforeAutospacing="0" w:after="0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На основании изложенного, руководствуясь ст. 87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18"/>
            <w:szCs w:val="18"/>
          </w:rPr>
          <w:t>СК РФ</w:t>
        </w:r>
      </w:hyperlink>
      <w:r>
        <w:rPr>
          <w:rFonts w:ascii="Arial" w:hAnsi="Arial" w:cs="Arial"/>
          <w:color w:val="000000"/>
          <w:spacing w:val="3"/>
          <w:sz w:val="18"/>
          <w:szCs w:val="18"/>
        </w:rPr>
        <w:t>,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прошу суд: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1. Взыскать с ответчика ФИО в мою пользу алименты в размере … рублей, что соответствует … % величины прожиточного минимума в субъекте Федерации (или в среднем по РФ) ежемесячно, начиная с даты обращения в суд и вплоть до изменения моего материального положения или материального положения ответчика.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Приложения: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1. копия свидетельства о рождении ответчика;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2. копия пенсионного удостоверения;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3. документы, характеризующие материальное и семейное положение ответчика (если имеются);</w:t>
      </w:r>
      <w:r>
        <w:rPr>
          <w:rFonts w:ascii="Arial" w:hAnsi="Arial" w:cs="Arial"/>
          <w:color w:val="000000"/>
          <w:spacing w:val="3"/>
          <w:sz w:val="18"/>
          <w:szCs w:val="18"/>
        </w:rPr>
        <w:br/>
        <w:t>4. копия искового заявления.</w:t>
      </w:r>
    </w:p>
    <w:p w:rsidR="00B36570" w:rsidRDefault="00B36570" w:rsidP="00B36570">
      <w:pPr>
        <w:pStyle w:val="a4"/>
        <w:shd w:val="clear" w:color="auto" w:fill="FFFFFF"/>
        <w:spacing w:before="0" w:beforeAutospacing="0" w:after="324" w:afterAutospacing="0" w:line="311" w:lineRule="atLeast"/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t>Подпись _________ /___________ расшифровка подписи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36570"/>
    <w:rsid w:val="002C2485"/>
    <w:rsid w:val="0056271E"/>
    <w:rsid w:val="00B3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center">
    <w:name w:val="rtecenter"/>
    <w:basedOn w:val="a"/>
    <w:rsid w:val="00B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36570"/>
    <w:rPr>
      <w:b/>
      <w:bCs/>
    </w:rPr>
  </w:style>
  <w:style w:type="paragraph" w:styleId="a4">
    <w:name w:val="Normal (Web)"/>
    <w:basedOn w:val="a"/>
    <w:uiPriority w:val="99"/>
    <w:semiHidden/>
    <w:unhideWhenUsed/>
    <w:rsid w:val="00B3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3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semeynyy-kodeks-rf-sk-rf" TargetMode="External"/><Relationship Id="rId5" Type="http://schemas.openxmlformats.org/officeDocument/2006/relationships/hyperlink" Target="http://logos-pravo.ru/articles/alimenty-opredelenie-ponyatiya" TargetMode="External"/><Relationship Id="rId4" Type="http://schemas.openxmlformats.org/officeDocument/2006/relationships/hyperlink" Target="http://logos-pravo.ru/statya-87-semeynogo-kodeks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Company>MultiDVD Team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2019-02-14T14:45:00Z</dcterms:created>
  <dcterms:modified xsi:type="dcterms:W3CDTF">2019-02-14T14:45:00Z</dcterms:modified>
</cp:coreProperties>
</file>